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1FB37E" w14:textId="77777777" w:rsidR="00D00B06" w:rsidRPr="00F5304F" w:rsidRDefault="001E5798">
      <w:pPr>
        <w:pStyle w:val="Standard"/>
        <w:jc w:val="center"/>
        <w:rPr>
          <w:lang w:val="fr-BE"/>
        </w:rPr>
      </w:pPr>
      <w:r>
        <w:rPr>
          <w:rFonts w:cs="Times New Roman"/>
          <w:b/>
          <w:bCs/>
          <w:sz w:val="56"/>
          <w:szCs w:val="56"/>
          <w:lang w:val="fr-BE"/>
        </w:rPr>
        <w:t>Tournoi des Jeunes Hainaut 2020</w:t>
      </w:r>
    </w:p>
    <w:p w14:paraId="6A35C934" w14:textId="77777777" w:rsidR="00D00B06" w:rsidRPr="00F5304F" w:rsidRDefault="00874A5B">
      <w:pPr>
        <w:pStyle w:val="Standard"/>
        <w:jc w:val="center"/>
        <w:rPr>
          <w:lang w:val="fr-BE"/>
        </w:rPr>
      </w:pPr>
      <w:r>
        <w:rPr>
          <w:color w:val="0000FF"/>
          <w:sz w:val="24"/>
          <w:szCs w:val="24"/>
          <w:lang w:val="fr-BE"/>
        </w:rPr>
        <w:t>tjhainaut@gmail.com</w:t>
      </w:r>
    </w:p>
    <w:p w14:paraId="2C74C754" w14:textId="77777777" w:rsidR="00D00B06" w:rsidRPr="00F5304F" w:rsidRDefault="00874A5B">
      <w:pPr>
        <w:pStyle w:val="Standard"/>
        <w:jc w:val="both"/>
        <w:rPr>
          <w:lang w:val="fr-BE"/>
        </w:rPr>
      </w:pPr>
      <w:r>
        <w:rPr>
          <w:rFonts w:cs="Cambria,Bold"/>
          <w:b/>
          <w:bCs/>
          <w:sz w:val="32"/>
          <w:szCs w:val="28"/>
          <w:u w:val="single"/>
          <w:lang w:val="fr-BE"/>
        </w:rPr>
        <w:t>Règlement</w:t>
      </w:r>
    </w:p>
    <w:p w14:paraId="170FA986" w14:textId="77777777" w:rsidR="00D00B06" w:rsidRPr="00F5304F" w:rsidRDefault="00874A5B">
      <w:pPr>
        <w:pStyle w:val="Standard"/>
        <w:spacing w:after="0" w:line="100" w:lineRule="atLeast"/>
        <w:jc w:val="both"/>
        <w:rPr>
          <w:lang w:val="fr-BE"/>
        </w:rPr>
      </w:pPr>
      <w:r>
        <w:rPr>
          <w:lang w:val="fr-BE"/>
        </w:rPr>
        <w:t xml:space="preserve">Ce règlement est distribué au juge arbitre et au directeur de réunion lors de chaque manche. </w:t>
      </w:r>
    </w:p>
    <w:p w14:paraId="4EE74282" w14:textId="77777777" w:rsidR="00D00B06" w:rsidRPr="00F5304F" w:rsidRDefault="00874A5B">
      <w:pPr>
        <w:pStyle w:val="Standard"/>
        <w:spacing w:after="0" w:line="100" w:lineRule="atLeast"/>
        <w:jc w:val="both"/>
        <w:rPr>
          <w:lang w:val="fr-BE"/>
        </w:rPr>
      </w:pPr>
      <w:r>
        <w:rPr>
          <w:lang w:val="fr-BE"/>
        </w:rPr>
        <w:t xml:space="preserve">En cas de challenge </w:t>
      </w:r>
      <w:proofErr w:type="spellStart"/>
      <w:r>
        <w:rPr>
          <w:lang w:val="fr-BE"/>
        </w:rPr>
        <w:t>Eric</w:t>
      </w:r>
      <w:proofErr w:type="spellEnd"/>
      <w:r>
        <w:rPr>
          <w:lang w:val="fr-BE"/>
        </w:rPr>
        <w:t xml:space="preserve"> De Meu, le chapitre X du règlement de la LBFA a priorité pour les paragraphes en concurrence.</w:t>
      </w:r>
    </w:p>
    <w:p w14:paraId="18EF6459" w14:textId="77777777" w:rsidR="00D00B06" w:rsidRPr="00F5304F" w:rsidRDefault="00D00B06">
      <w:pPr>
        <w:pStyle w:val="Standard"/>
        <w:spacing w:after="0" w:line="100" w:lineRule="atLeast"/>
        <w:jc w:val="both"/>
        <w:rPr>
          <w:lang w:val="fr-BE"/>
        </w:rPr>
      </w:pPr>
    </w:p>
    <w:p w14:paraId="32E96C1F" w14:textId="77777777" w:rsidR="00D00B06" w:rsidRPr="00F5304F" w:rsidRDefault="00874A5B" w:rsidP="00F5304F">
      <w:pPr>
        <w:pStyle w:val="Standard"/>
        <w:spacing w:after="0" w:line="100" w:lineRule="atLeast"/>
        <w:jc w:val="both"/>
        <w:rPr>
          <w:lang w:val="fr-BE"/>
        </w:rPr>
      </w:pPr>
      <w:r w:rsidRPr="00382D3F">
        <w:rPr>
          <w:lang w:val="fr-BE"/>
        </w:rPr>
        <w:t xml:space="preserve">1. Les cercles participant à la compétition </w:t>
      </w:r>
      <w:proofErr w:type="spellStart"/>
      <w:r w:rsidRPr="00382D3F">
        <w:rPr>
          <w:lang w:val="fr-BE"/>
        </w:rPr>
        <w:t>outdoor</w:t>
      </w:r>
      <w:proofErr w:type="spellEnd"/>
      <w:r w:rsidRPr="00382D3F">
        <w:rPr>
          <w:lang w:val="fr-BE"/>
        </w:rPr>
        <w:t xml:space="preserve"> 20</w:t>
      </w:r>
      <w:r w:rsidR="00EC4157" w:rsidRPr="00382D3F">
        <w:rPr>
          <w:lang w:val="fr-BE"/>
        </w:rPr>
        <w:t>20</w:t>
      </w:r>
      <w:r w:rsidRPr="00382D3F">
        <w:rPr>
          <w:lang w:val="fr-BE"/>
        </w:rPr>
        <w:t> sont : ACBB (Bernissart), ACL</w:t>
      </w:r>
      <w:r w:rsidR="001E5798" w:rsidRPr="00382D3F">
        <w:rPr>
          <w:lang w:val="fr-BE"/>
        </w:rPr>
        <w:t xml:space="preserve">E (Lessines), </w:t>
      </w:r>
      <w:r w:rsidRPr="00382D3F">
        <w:rPr>
          <w:lang w:val="fr-BE"/>
        </w:rPr>
        <w:t>EAH (Le Bizet), JSMC (Mouscron), MOHA (Mons-</w:t>
      </w:r>
      <w:proofErr w:type="spellStart"/>
      <w:r w:rsidRPr="00382D3F">
        <w:rPr>
          <w:lang w:val="fr-BE"/>
        </w:rPr>
        <w:t>Obourg</w:t>
      </w:r>
      <w:proofErr w:type="spellEnd"/>
      <w:r w:rsidRPr="00382D3F">
        <w:rPr>
          <w:lang w:val="fr-BE"/>
        </w:rPr>
        <w:t>), OSGA (Sa</w:t>
      </w:r>
      <w:r w:rsidR="001E5798" w:rsidRPr="00382D3F">
        <w:rPr>
          <w:lang w:val="fr-BE"/>
        </w:rPr>
        <w:t>int-Ghislain)</w:t>
      </w:r>
      <w:r w:rsidRPr="00382D3F">
        <w:rPr>
          <w:lang w:val="fr-BE"/>
        </w:rPr>
        <w:t xml:space="preserve"> et USTA (Tournai).</w:t>
      </w:r>
      <w:r>
        <w:rPr>
          <w:shd w:val="clear" w:color="auto" w:fill="FFFF00"/>
          <w:lang w:val="fr-BE"/>
        </w:rPr>
        <w:t xml:space="preserve"> </w:t>
      </w:r>
    </w:p>
    <w:p w14:paraId="3FE5A72C" w14:textId="77777777" w:rsidR="00D00B06" w:rsidRPr="00F5304F" w:rsidRDefault="00D00B06">
      <w:pPr>
        <w:pStyle w:val="Standard"/>
        <w:spacing w:after="0" w:line="100" w:lineRule="atLeast"/>
        <w:jc w:val="both"/>
        <w:rPr>
          <w:lang w:val="fr-BE"/>
        </w:rPr>
      </w:pPr>
    </w:p>
    <w:p w14:paraId="684B0884" w14:textId="77777777" w:rsidR="00D00B06" w:rsidRPr="00382D3F" w:rsidRDefault="00F5304F">
      <w:pPr>
        <w:pStyle w:val="Standard"/>
        <w:spacing w:after="0" w:line="100" w:lineRule="atLeast"/>
        <w:jc w:val="both"/>
        <w:rPr>
          <w:lang w:val="fr-BE"/>
        </w:rPr>
      </w:pPr>
      <w:r>
        <w:rPr>
          <w:lang w:val="fr-BE"/>
        </w:rPr>
        <w:t xml:space="preserve">2. </w:t>
      </w:r>
      <w:r w:rsidRPr="00F5304F">
        <w:rPr>
          <w:b/>
          <w:lang w:val="fr-BE"/>
        </w:rPr>
        <w:t>Chaque cercle participant</w:t>
      </w:r>
      <w:r w:rsidR="00874A5B" w:rsidRPr="00F5304F">
        <w:rPr>
          <w:b/>
          <w:lang w:val="fr-BE"/>
        </w:rPr>
        <w:t xml:space="preserve"> organise un meeting</w:t>
      </w:r>
      <w:r w:rsidRPr="00F5304F">
        <w:rPr>
          <w:b/>
          <w:lang w:val="fr-BE"/>
        </w:rPr>
        <w:t>*</w:t>
      </w:r>
      <w:r w:rsidR="00874A5B">
        <w:rPr>
          <w:lang w:val="fr-BE"/>
        </w:rPr>
        <w:t xml:space="preserve"> pour les athlètes des catégories Benjamins à </w:t>
      </w:r>
      <w:r w:rsidR="00874A5B" w:rsidRPr="00382D3F">
        <w:rPr>
          <w:lang w:val="fr-BE"/>
        </w:rPr>
        <w:t xml:space="preserve">Minimes dans ses installations et l’ouvre </w:t>
      </w:r>
      <w:r w:rsidR="00874A5B" w:rsidRPr="00382D3F">
        <w:rPr>
          <w:b/>
          <w:lang w:val="fr-BE"/>
        </w:rPr>
        <w:t>g</w:t>
      </w:r>
      <w:r w:rsidR="00874A5B" w:rsidRPr="00382D3F">
        <w:rPr>
          <w:b/>
          <w:bCs/>
          <w:lang w:val="fr-BE"/>
        </w:rPr>
        <w:t>ratuitement aux autres cercles du Tournoi des Jeunes</w:t>
      </w:r>
      <w:r w:rsidR="00874A5B" w:rsidRPr="00382D3F">
        <w:rPr>
          <w:lang w:val="fr-BE"/>
        </w:rPr>
        <w:t>.</w:t>
      </w:r>
    </w:p>
    <w:p w14:paraId="21929F60" w14:textId="77777777" w:rsidR="00D00B06" w:rsidRPr="00F5304F" w:rsidRDefault="00874A5B">
      <w:pPr>
        <w:pStyle w:val="Standard"/>
        <w:shd w:val="clear" w:color="auto" w:fill="FFFFFF"/>
        <w:spacing w:after="0" w:line="100" w:lineRule="atLeast"/>
        <w:jc w:val="both"/>
        <w:rPr>
          <w:lang w:val="fr-BE"/>
        </w:rPr>
      </w:pPr>
      <w:r w:rsidRPr="00382D3F">
        <w:rPr>
          <w:lang w:val="fr-BE"/>
        </w:rPr>
        <w:t xml:space="preserve">* sauf </w:t>
      </w:r>
      <w:r w:rsidR="001E5798" w:rsidRPr="00382D3F">
        <w:rPr>
          <w:lang w:val="fr-BE"/>
        </w:rPr>
        <w:t>ACLE</w:t>
      </w:r>
    </w:p>
    <w:p w14:paraId="10F8DD2D" w14:textId="77777777" w:rsidR="00D00B06" w:rsidRPr="00F5304F" w:rsidRDefault="00874A5B">
      <w:pPr>
        <w:pStyle w:val="Standard"/>
        <w:spacing w:after="0" w:line="100" w:lineRule="atLeast"/>
        <w:jc w:val="both"/>
        <w:rPr>
          <w:lang w:val="fr-BE"/>
        </w:rPr>
      </w:pPr>
      <w:r>
        <w:rPr>
          <w:lang w:val="fr-BE"/>
        </w:rPr>
        <w:t xml:space="preserve">Si le cercle organisateur le désire, il peut ouvrir son meeting à d’autres cercles extérieurs qui acceptent le présent règlement. Les athlètes affiliés à d’autres cercles qui ne participent pas au Tournoi des Jeunes ne seront pas repris dans les classements. </w:t>
      </w:r>
      <w:r w:rsidRPr="00F5304F">
        <w:rPr>
          <w:lang w:val="fr-BE"/>
        </w:rPr>
        <w:t>Le club organisateur peut, s'il le désire, réclamer une participation financière aux athlètes qui ne font pas partie du tournoi.</w:t>
      </w:r>
    </w:p>
    <w:p w14:paraId="3649BCC6" w14:textId="77777777" w:rsidR="00D00B06" w:rsidRPr="00F5304F" w:rsidRDefault="00874A5B">
      <w:pPr>
        <w:pStyle w:val="Standard"/>
        <w:spacing w:after="0" w:line="100" w:lineRule="atLeast"/>
        <w:jc w:val="both"/>
        <w:rPr>
          <w:lang w:val="fr-BE"/>
        </w:rPr>
      </w:pPr>
      <w:r>
        <w:rPr>
          <w:lang w:val="fr-BE"/>
        </w:rPr>
        <w:t>Les athlètes non affiliés peuvent participer à la compétition en demandant un dossard provisoire mais ceux-ci ne seront pas repris dans les différents classements. Si ceux-ci s’affilient avant la fin du tournoi, seuls les résultats obtenus après la date de leur affiliation seront pris en compte dans le classement final.</w:t>
      </w:r>
    </w:p>
    <w:p w14:paraId="45DBBEF6" w14:textId="77777777" w:rsidR="00D00B06" w:rsidRPr="00F5304F" w:rsidRDefault="00D00B06">
      <w:pPr>
        <w:pStyle w:val="Standard"/>
        <w:spacing w:after="0" w:line="100" w:lineRule="atLeast"/>
        <w:jc w:val="both"/>
        <w:rPr>
          <w:lang w:val="fr-BE"/>
        </w:rPr>
      </w:pPr>
    </w:p>
    <w:p w14:paraId="1A39C4B4" w14:textId="77777777" w:rsidR="00D00B06" w:rsidRPr="00F5304F" w:rsidRDefault="00874A5B">
      <w:pPr>
        <w:pStyle w:val="Standard"/>
        <w:spacing w:after="0" w:line="100" w:lineRule="atLeast"/>
        <w:jc w:val="both"/>
        <w:rPr>
          <w:lang w:val="fr-BE"/>
        </w:rPr>
      </w:pPr>
      <w:r>
        <w:rPr>
          <w:lang w:val="fr-BE"/>
        </w:rPr>
        <w:t xml:space="preserve">3. Ces compétitions peuvent se présenter sous deux formes : un meeting BPM en épreuves multiples (Challenge </w:t>
      </w:r>
      <w:proofErr w:type="spellStart"/>
      <w:r>
        <w:rPr>
          <w:lang w:val="fr-BE"/>
        </w:rPr>
        <w:t>Eric</w:t>
      </w:r>
      <w:proofErr w:type="spellEnd"/>
      <w:r>
        <w:rPr>
          <w:lang w:val="fr-BE"/>
        </w:rPr>
        <w:t xml:space="preserve"> De Meu) ou un meeting BPM en épreuves individuelles.</w:t>
      </w:r>
    </w:p>
    <w:p w14:paraId="353BDEFF" w14:textId="77777777" w:rsidR="00D00B06" w:rsidRPr="00F5304F" w:rsidRDefault="00D00B06">
      <w:pPr>
        <w:pStyle w:val="Standard"/>
        <w:spacing w:after="0" w:line="100" w:lineRule="atLeast"/>
        <w:jc w:val="both"/>
        <w:rPr>
          <w:lang w:val="fr-BE"/>
        </w:rPr>
      </w:pPr>
    </w:p>
    <w:p w14:paraId="54E6998D" w14:textId="77777777" w:rsidR="00D00B06" w:rsidRPr="00F5304F" w:rsidRDefault="00874A5B">
      <w:pPr>
        <w:pStyle w:val="Standard"/>
        <w:spacing w:after="0" w:line="100" w:lineRule="atLeast"/>
        <w:jc w:val="both"/>
        <w:rPr>
          <w:lang w:val="fr-BE"/>
        </w:rPr>
      </w:pPr>
      <w:r>
        <w:rPr>
          <w:lang w:val="fr-BE"/>
        </w:rPr>
        <w:t>Les épreuves qui peuvent être organisées sont les suivantes :</w:t>
      </w:r>
    </w:p>
    <w:p w14:paraId="2D9DA9EA" w14:textId="77777777" w:rsidR="00D00B06" w:rsidRPr="00F5304F" w:rsidRDefault="00874A5B">
      <w:pPr>
        <w:pStyle w:val="ListParagraph"/>
        <w:numPr>
          <w:ilvl w:val="0"/>
          <w:numId w:val="1"/>
        </w:numPr>
        <w:spacing w:after="0" w:line="100" w:lineRule="atLeast"/>
        <w:jc w:val="both"/>
        <w:rPr>
          <w:lang w:val="fr-BE"/>
        </w:rPr>
      </w:pPr>
      <w:r>
        <w:rPr>
          <w:lang w:val="fr-BE"/>
        </w:rPr>
        <w:t>Benjamin(e)s : 60/600/Longueur/Hauteur/Poids/Hockey/</w:t>
      </w:r>
      <w:proofErr w:type="spellStart"/>
      <w:r>
        <w:rPr>
          <w:lang w:val="fr-BE"/>
        </w:rPr>
        <w:t>Tétrathlon</w:t>
      </w:r>
      <w:proofErr w:type="spellEnd"/>
      <w:r>
        <w:rPr>
          <w:lang w:val="fr-BE"/>
        </w:rPr>
        <w:t>/4x60</w:t>
      </w:r>
    </w:p>
    <w:p w14:paraId="148C3ADF" w14:textId="77777777" w:rsidR="00D00B06" w:rsidRPr="00F5304F" w:rsidRDefault="00874A5B">
      <w:pPr>
        <w:pStyle w:val="ListParagraph"/>
        <w:numPr>
          <w:ilvl w:val="0"/>
          <w:numId w:val="1"/>
        </w:numPr>
        <w:spacing w:after="0" w:line="100" w:lineRule="atLeast"/>
        <w:jc w:val="both"/>
        <w:rPr>
          <w:lang w:val="fr-BE"/>
        </w:rPr>
      </w:pPr>
      <w:r>
        <w:rPr>
          <w:lang w:val="fr-BE"/>
        </w:rPr>
        <w:t>Pupilles : 60/60H/1000/Longueur/Hauteur/Poids/Hockey/Disque/</w:t>
      </w:r>
      <w:proofErr w:type="spellStart"/>
      <w:r>
        <w:rPr>
          <w:lang w:val="fr-BE"/>
        </w:rPr>
        <w:t>Tétrathlon</w:t>
      </w:r>
      <w:proofErr w:type="spellEnd"/>
      <w:r>
        <w:rPr>
          <w:lang w:val="fr-BE"/>
        </w:rPr>
        <w:t>/4x60</w:t>
      </w:r>
    </w:p>
    <w:p w14:paraId="62BB2DB7" w14:textId="77777777" w:rsidR="00D00B06" w:rsidRPr="00F5304F" w:rsidRDefault="00874A5B">
      <w:pPr>
        <w:pStyle w:val="ListParagraph"/>
        <w:numPr>
          <w:ilvl w:val="0"/>
          <w:numId w:val="1"/>
        </w:numPr>
        <w:spacing w:after="0" w:line="100" w:lineRule="atLeast"/>
        <w:rPr>
          <w:lang w:val="fr-BE"/>
        </w:rPr>
      </w:pPr>
      <w:r>
        <w:rPr>
          <w:lang w:val="fr-BE"/>
        </w:rPr>
        <w:t>Minimes : 80/60H ou 80H/ 150/300/1000/Longueur/Hauteur/Perche/Poids/Javelot/Disque/Pentathlon/4x80</w:t>
      </w:r>
    </w:p>
    <w:p w14:paraId="41D5A1DE" w14:textId="77777777" w:rsidR="00D00B06" w:rsidRPr="00F5304F" w:rsidRDefault="00D00B06">
      <w:pPr>
        <w:pStyle w:val="Standard"/>
        <w:spacing w:after="0" w:line="100" w:lineRule="atLeast"/>
        <w:jc w:val="both"/>
        <w:rPr>
          <w:lang w:val="fr-BE"/>
        </w:rPr>
      </w:pPr>
    </w:p>
    <w:p w14:paraId="3BAF9A10" w14:textId="77777777" w:rsidR="00D00B06" w:rsidRPr="00F5304F" w:rsidRDefault="00874A5B" w:rsidP="00F5304F">
      <w:pPr>
        <w:pStyle w:val="Standard"/>
        <w:spacing w:after="0" w:line="100" w:lineRule="atLeast"/>
        <w:jc w:val="both"/>
        <w:rPr>
          <w:lang w:val="fr-BE"/>
        </w:rPr>
      </w:pPr>
      <w:r w:rsidRPr="00F5304F">
        <w:rPr>
          <w:lang w:val="fr-BE"/>
        </w:rPr>
        <w:t>Calendrier et P</w:t>
      </w:r>
      <w:r w:rsidR="001E5798">
        <w:rPr>
          <w:lang w:val="fr-BE"/>
        </w:rPr>
        <w:t xml:space="preserve">rogramme des </w:t>
      </w:r>
      <w:r w:rsidR="001E5798" w:rsidRPr="00382D3F">
        <w:rPr>
          <w:lang w:val="fr-BE"/>
        </w:rPr>
        <w:t>Compétitions 2020 (6</w:t>
      </w:r>
      <w:r w:rsidR="001C098F" w:rsidRPr="00382D3F">
        <w:rPr>
          <w:lang w:val="fr-BE"/>
        </w:rPr>
        <w:t xml:space="preserve"> manches) :</w:t>
      </w:r>
    </w:p>
    <w:p w14:paraId="5AB63E8A" w14:textId="77777777" w:rsidR="00D00B06" w:rsidRPr="001E5798" w:rsidRDefault="001E5798" w:rsidP="00F5304F">
      <w:pPr>
        <w:pStyle w:val="ListParagraph"/>
        <w:numPr>
          <w:ilvl w:val="0"/>
          <w:numId w:val="2"/>
        </w:numPr>
        <w:spacing w:after="0" w:line="100" w:lineRule="atLeast"/>
        <w:jc w:val="both"/>
        <w:rPr>
          <w:lang w:val="fr-BE"/>
        </w:rPr>
      </w:pPr>
      <w:r>
        <w:rPr>
          <w:lang w:val="fr-BE"/>
        </w:rPr>
        <w:t>10</w:t>
      </w:r>
      <w:r w:rsidR="00874A5B" w:rsidRPr="00F5304F">
        <w:rPr>
          <w:lang w:val="fr-BE"/>
        </w:rPr>
        <w:t xml:space="preserve"> mai : EAH (Le Bizet) – Challenge </w:t>
      </w:r>
      <w:proofErr w:type="spellStart"/>
      <w:r w:rsidR="00874A5B" w:rsidRPr="00F5304F">
        <w:rPr>
          <w:lang w:val="fr-BE"/>
        </w:rPr>
        <w:t>Eric</w:t>
      </w:r>
      <w:proofErr w:type="spellEnd"/>
      <w:r w:rsidR="00874A5B" w:rsidRPr="00F5304F">
        <w:rPr>
          <w:lang w:val="fr-BE"/>
        </w:rPr>
        <w:t xml:space="preserve"> De Meu</w:t>
      </w:r>
      <w:r w:rsidR="00874A5B">
        <w:rPr>
          <w:shd w:val="clear" w:color="auto" w:fill="FFFF00"/>
          <w:lang w:val="fr-BE"/>
        </w:rPr>
        <w:t xml:space="preserve"> </w:t>
      </w:r>
    </w:p>
    <w:p w14:paraId="7771F930" w14:textId="10C53981" w:rsidR="00D00B06" w:rsidRPr="00382D3F" w:rsidRDefault="001E5798" w:rsidP="00F5304F">
      <w:pPr>
        <w:pStyle w:val="ListParagraph"/>
        <w:numPr>
          <w:ilvl w:val="0"/>
          <w:numId w:val="2"/>
        </w:numPr>
        <w:spacing w:after="0" w:line="100" w:lineRule="atLeast"/>
        <w:jc w:val="both"/>
      </w:pPr>
      <w:r>
        <w:rPr>
          <w:lang w:val="fr-BE"/>
        </w:rPr>
        <w:t>23 m</w:t>
      </w:r>
      <w:r w:rsidR="00874A5B" w:rsidRPr="00F5304F">
        <w:rPr>
          <w:lang w:val="fr-BE"/>
        </w:rPr>
        <w:t>ai : ACBB (Bernissart)</w:t>
      </w:r>
    </w:p>
    <w:p w14:paraId="793BB11F" w14:textId="3EAF943B" w:rsidR="00382D3F" w:rsidRPr="00382D3F" w:rsidRDefault="00382D3F" w:rsidP="00382D3F">
      <w:pPr>
        <w:pStyle w:val="ListParagraph"/>
        <w:numPr>
          <w:ilvl w:val="0"/>
          <w:numId w:val="2"/>
        </w:numPr>
        <w:spacing w:after="0" w:line="100" w:lineRule="atLeast"/>
        <w:jc w:val="both"/>
        <w:rPr>
          <w:lang w:val="fr-BE"/>
        </w:rPr>
      </w:pPr>
      <w:r>
        <w:rPr>
          <w:lang w:val="fr-BE"/>
        </w:rPr>
        <w:t>30</w:t>
      </w:r>
      <w:r w:rsidRPr="001E5798">
        <w:rPr>
          <w:lang w:val="fr-BE"/>
        </w:rPr>
        <w:t xml:space="preserve"> mai : OSGA (Saint-Ghislain)</w:t>
      </w:r>
    </w:p>
    <w:p w14:paraId="6A718EBC" w14:textId="77777777" w:rsidR="00D00B06" w:rsidRPr="00F5304F" w:rsidRDefault="00874A5B" w:rsidP="00F5304F">
      <w:pPr>
        <w:pStyle w:val="ListParagraph"/>
        <w:numPr>
          <w:ilvl w:val="0"/>
          <w:numId w:val="2"/>
        </w:numPr>
        <w:spacing w:after="0" w:line="100" w:lineRule="atLeast"/>
        <w:jc w:val="both"/>
        <w:rPr>
          <w:lang w:val="fr-BE"/>
        </w:rPr>
      </w:pPr>
      <w:r w:rsidRPr="00F5304F">
        <w:rPr>
          <w:lang w:val="fr-BE"/>
        </w:rPr>
        <w:t>0</w:t>
      </w:r>
      <w:r w:rsidR="001E5798">
        <w:rPr>
          <w:lang w:val="fr-BE"/>
        </w:rPr>
        <w:t>6</w:t>
      </w:r>
      <w:r w:rsidRPr="00F5304F">
        <w:rPr>
          <w:lang w:val="fr-BE"/>
        </w:rPr>
        <w:t xml:space="preserve"> juin : USTA (Tournai) – Challenge </w:t>
      </w:r>
      <w:proofErr w:type="spellStart"/>
      <w:r w:rsidRPr="00F5304F">
        <w:rPr>
          <w:lang w:val="fr-BE"/>
        </w:rPr>
        <w:t>Eric</w:t>
      </w:r>
      <w:proofErr w:type="spellEnd"/>
      <w:r w:rsidRPr="00F5304F">
        <w:rPr>
          <w:lang w:val="fr-BE"/>
        </w:rPr>
        <w:t xml:space="preserve"> De Meu</w:t>
      </w:r>
      <w:r>
        <w:rPr>
          <w:shd w:val="clear" w:color="auto" w:fill="FFFF00"/>
          <w:lang w:val="fr-BE"/>
        </w:rPr>
        <w:t xml:space="preserve"> </w:t>
      </w:r>
    </w:p>
    <w:p w14:paraId="217DBC82" w14:textId="77777777" w:rsidR="00D00B06" w:rsidRDefault="00874A5B" w:rsidP="001C098F">
      <w:pPr>
        <w:pStyle w:val="ListParagraph"/>
        <w:numPr>
          <w:ilvl w:val="0"/>
          <w:numId w:val="2"/>
        </w:numPr>
        <w:spacing w:after="0" w:line="100" w:lineRule="atLeast"/>
        <w:jc w:val="both"/>
      </w:pPr>
      <w:r w:rsidRPr="00F5304F">
        <w:rPr>
          <w:lang w:val="fr-BE"/>
        </w:rPr>
        <w:t>2</w:t>
      </w:r>
      <w:r w:rsidR="001E5798">
        <w:rPr>
          <w:lang w:val="fr-BE"/>
        </w:rPr>
        <w:t>2</w:t>
      </w:r>
      <w:r w:rsidRPr="00F5304F">
        <w:rPr>
          <w:lang w:val="fr-BE"/>
        </w:rPr>
        <w:t xml:space="preserve"> août : MOHA (Mons-</w:t>
      </w:r>
      <w:proofErr w:type="spellStart"/>
      <w:r w:rsidRPr="00F5304F">
        <w:rPr>
          <w:lang w:val="fr-BE"/>
        </w:rPr>
        <w:t>Obourg</w:t>
      </w:r>
      <w:proofErr w:type="spellEnd"/>
      <w:r w:rsidRPr="00F5304F">
        <w:rPr>
          <w:lang w:val="fr-BE"/>
        </w:rPr>
        <w:t>)</w:t>
      </w:r>
    </w:p>
    <w:p w14:paraId="6FB58484" w14:textId="77777777" w:rsidR="00D00B06" w:rsidRPr="00F5304F" w:rsidRDefault="001E5798" w:rsidP="00F5304F">
      <w:pPr>
        <w:pStyle w:val="ListParagraph"/>
        <w:numPr>
          <w:ilvl w:val="0"/>
          <w:numId w:val="2"/>
        </w:numPr>
        <w:spacing w:after="0" w:line="100" w:lineRule="atLeast"/>
        <w:jc w:val="both"/>
        <w:rPr>
          <w:lang w:val="fr-BE"/>
        </w:rPr>
      </w:pPr>
      <w:r>
        <w:rPr>
          <w:lang w:val="fr-BE"/>
        </w:rPr>
        <w:t>Meeting de clôture 12</w:t>
      </w:r>
      <w:r w:rsidR="00874A5B" w:rsidRPr="00F5304F">
        <w:rPr>
          <w:lang w:val="fr-BE"/>
        </w:rPr>
        <w:t xml:space="preserve"> septembre : </w:t>
      </w:r>
      <w:r>
        <w:rPr>
          <w:lang w:val="fr-BE"/>
        </w:rPr>
        <w:t>JSMC (Mouscron)</w:t>
      </w:r>
    </w:p>
    <w:p w14:paraId="21A9AC1F" w14:textId="77777777" w:rsidR="00D00B06" w:rsidRPr="00F5304F" w:rsidRDefault="00D00B06">
      <w:pPr>
        <w:pStyle w:val="Standard"/>
        <w:spacing w:after="0" w:line="100" w:lineRule="atLeast"/>
        <w:jc w:val="both"/>
        <w:rPr>
          <w:lang w:val="fr-BE"/>
        </w:rPr>
      </w:pPr>
    </w:p>
    <w:p w14:paraId="053CF7F5" w14:textId="77777777" w:rsidR="00D00B06" w:rsidRPr="00F5304F" w:rsidRDefault="00874A5B">
      <w:pPr>
        <w:pStyle w:val="Standard"/>
        <w:spacing w:after="0" w:line="100" w:lineRule="atLeast"/>
        <w:jc w:val="both"/>
        <w:rPr>
          <w:lang w:val="fr-BE"/>
        </w:rPr>
      </w:pPr>
      <w:r>
        <w:rPr>
          <w:lang w:val="fr-BE"/>
        </w:rPr>
        <w:t>4. Nombre d’épreuves :</w:t>
      </w:r>
    </w:p>
    <w:p w14:paraId="0F012B8D" w14:textId="77777777" w:rsidR="00D00B06" w:rsidRPr="00F5304F" w:rsidRDefault="00874A5B" w:rsidP="00AD3AB2">
      <w:pPr>
        <w:pStyle w:val="Standard"/>
        <w:spacing w:after="0" w:line="100" w:lineRule="atLeast"/>
        <w:jc w:val="both"/>
        <w:rPr>
          <w:lang w:val="fr-BE"/>
        </w:rPr>
      </w:pPr>
      <w:r>
        <w:rPr>
          <w:lang w:val="fr-BE"/>
        </w:rPr>
        <w:t xml:space="preserve">Les athlètes peuvent participer à un </w:t>
      </w:r>
      <w:r>
        <w:rPr>
          <w:b/>
          <w:bCs/>
          <w:lang w:val="fr-BE"/>
        </w:rPr>
        <w:t xml:space="preserve">maximum de 4 épreuves + relais (sauf meeting repris comme « </w:t>
      </w:r>
      <w:proofErr w:type="spellStart"/>
      <w:r>
        <w:rPr>
          <w:b/>
          <w:bCs/>
          <w:lang w:val="fr-BE"/>
        </w:rPr>
        <w:t>Eric</w:t>
      </w:r>
      <w:proofErr w:type="spellEnd"/>
      <w:r>
        <w:rPr>
          <w:b/>
          <w:bCs/>
          <w:lang w:val="fr-BE"/>
        </w:rPr>
        <w:t xml:space="preserve"> De Meu » où la participation à toutes les épreuves organisées est obligatoire pour figurer au classement final).</w:t>
      </w:r>
    </w:p>
    <w:p w14:paraId="3AF086E1" w14:textId="77777777" w:rsidR="00D00B06" w:rsidRPr="00F5304F" w:rsidRDefault="00874A5B">
      <w:pPr>
        <w:pStyle w:val="Standard"/>
        <w:pageBreakBefore/>
        <w:spacing w:after="0" w:line="100" w:lineRule="atLeast"/>
        <w:jc w:val="both"/>
        <w:rPr>
          <w:lang w:val="fr-BE"/>
        </w:rPr>
      </w:pPr>
      <w:r>
        <w:rPr>
          <w:lang w:val="fr-BE"/>
        </w:rPr>
        <w:lastRenderedPageBreak/>
        <w:t>5. Organisation des concours :</w:t>
      </w:r>
    </w:p>
    <w:p w14:paraId="38734A98" w14:textId="77777777" w:rsidR="00D00B06" w:rsidRPr="00F5304F" w:rsidRDefault="00874A5B">
      <w:pPr>
        <w:pStyle w:val="Standard"/>
        <w:spacing w:after="0" w:line="100" w:lineRule="atLeast"/>
        <w:jc w:val="both"/>
        <w:rPr>
          <w:lang w:val="fr-BE"/>
        </w:rPr>
      </w:pPr>
      <w:r>
        <w:rPr>
          <w:lang w:val="fr-BE"/>
        </w:rPr>
        <w:t xml:space="preserve">Les athlètes ont droit à 3 essais dans les concours quel que soit le nombre d’athlètes (sauf meeting repris comme « </w:t>
      </w:r>
      <w:proofErr w:type="spellStart"/>
      <w:r>
        <w:rPr>
          <w:lang w:val="fr-BE"/>
        </w:rPr>
        <w:t>Eric</w:t>
      </w:r>
      <w:proofErr w:type="spellEnd"/>
      <w:r>
        <w:rPr>
          <w:lang w:val="fr-BE"/>
        </w:rPr>
        <w:t xml:space="preserve"> De Meu » où le nombre d’essais est ramené à 2).</w:t>
      </w:r>
    </w:p>
    <w:p w14:paraId="3A016F6D" w14:textId="77777777" w:rsidR="00D00B06" w:rsidRPr="00F5304F" w:rsidRDefault="00874A5B">
      <w:pPr>
        <w:pStyle w:val="Standard"/>
        <w:spacing w:after="0" w:line="100" w:lineRule="atLeast"/>
        <w:jc w:val="both"/>
        <w:rPr>
          <w:lang w:val="fr-BE"/>
        </w:rPr>
      </w:pPr>
      <w:r>
        <w:rPr>
          <w:lang w:val="fr-BE"/>
        </w:rPr>
        <w:t>Si le nombre d’athlètes inscrits est supérieur à 30, et si le cercle dispose de plusieurs sautoirs ou aires de lancer, les athlètes sont, dans la mesure du possible, répartis en deux groupes, en essayant de rassembler les athlètes de même niveau dans le même groupe. Les deux groupes peuvent ainsi participer en parallèle.</w:t>
      </w:r>
    </w:p>
    <w:p w14:paraId="641C8A01" w14:textId="77777777" w:rsidR="00D00B06" w:rsidRPr="00F5304F" w:rsidRDefault="00874A5B">
      <w:pPr>
        <w:pStyle w:val="Standard"/>
        <w:spacing w:after="0" w:line="100" w:lineRule="atLeast"/>
        <w:jc w:val="both"/>
        <w:rPr>
          <w:lang w:val="fr-BE"/>
        </w:rPr>
      </w:pPr>
      <w:r>
        <w:rPr>
          <w:lang w:val="fr-BE"/>
        </w:rPr>
        <w:t>Si cela n’est pas possible, alors le premier groupe effectue son concours dans son entièreté (l’ensemble des essais) ; le second patiente et ne débute son concours qu’une fois celui du premier groupe terminé.</w:t>
      </w:r>
    </w:p>
    <w:p w14:paraId="35E7274C" w14:textId="77777777" w:rsidR="00D00B06" w:rsidRPr="00F5304F" w:rsidRDefault="00874A5B">
      <w:pPr>
        <w:pStyle w:val="Standard"/>
        <w:spacing w:after="0" w:line="100" w:lineRule="atLeast"/>
        <w:jc w:val="both"/>
        <w:rPr>
          <w:lang w:val="fr-BE"/>
        </w:rPr>
      </w:pPr>
      <w:r>
        <w:rPr>
          <w:lang w:val="fr-BE"/>
        </w:rPr>
        <w:t>NB : vu qu’il n’est pas toujours évident de mettre ces mesures en place (disponibilité des sautoirs/aires de lancers, officiels en nombre insuffisant, …), il est vivement demandé aux clubs d’envoyer la liste des pré-inscriptions dans le délai imparti (</w:t>
      </w:r>
      <w:proofErr w:type="spellStart"/>
      <w:r>
        <w:rPr>
          <w:lang w:val="fr-BE"/>
        </w:rPr>
        <w:t>cf</w:t>
      </w:r>
      <w:proofErr w:type="spellEnd"/>
      <w:r>
        <w:rPr>
          <w:lang w:val="fr-BE"/>
        </w:rPr>
        <w:t xml:space="preserve"> § 8), et ce afin que le club organisateur puisse éventuellement adapter l’horaire du meeting.</w:t>
      </w:r>
    </w:p>
    <w:p w14:paraId="7FDB6DC4" w14:textId="77777777" w:rsidR="00D00B06" w:rsidRPr="00F5304F" w:rsidRDefault="00D00B06">
      <w:pPr>
        <w:pStyle w:val="Standard"/>
        <w:spacing w:after="0" w:line="100" w:lineRule="atLeast"/>
        <w:jc w:val="both"/>
        <w:rPr>
          <w:lang w:val="fr-BE"/>
        </w:rPr>
      </w:pPr>
    </w:p>
    <w:p w14:paraId="200EEC45" w14:textId="77777777" w:rsidR="00D00B06" w:rsidRPr="00F5304F" w:rsidRDefault="00874A5B">
      <w:pPr>
        <w:pStyle w:val="Standard"/>
        <w:spacing w:after="0" w:line="100" w:lineRule="atLeast"/>
        <w:jc w:val="both"/>
        <w:rPr>
          <w:lang w:val="fr-BE"/>
        </w:rPr>
      </w:pPr>
      <w:r>
        <w:rPr>
          <w:lang w:val="fr-BE"/>
        </w:rPr>
        <w:t>Concours de Hauteur :</w:t>
      </w:r>
    </w:p>
    <w:p w14:paraId="778AD47A" w14:textId="77777777" w:rsidR="00D00B06" w:rsidRPr="00F5304F" w:rsidRDefault="00874A5B">
      <w:pPr>
        <w:pStyle w:val="Standard"/>
        <w:spacing w:after="0" w:line="100" w:lineRule="atLeast"/>
        <w:jc w:val="both"/>
        <w:rPr>
          <w:lang w:val="fr-BE"/>
        </w:rPr>
      </w:pPr>
      <w:r>
        <w:rPr>
          <w:lang w:val="fr-BE"/>
        </w:rPr>
        <w:t>- Benjamins : départ à la hauteur du mousse – monter par 5cm jusque 100cm, puis par 3cm.</w:t>
      </w:r>
    </w:p>
    <w:p w14:paraId="24063C1E" w14:textId="77777777" w:rsidR="00D00B06" w:rsidRPr="00F5304F" w:rsidRDefault="00874A5B">
      <w:pPr>
        <w:pStyle w:val="Standard"/>
        <w:spacing w:after="0" w:line="100" w:lineRule="atLeast"/>
        <w:jc w:val="both"/>
        <w:rPr>
          <w:lang w:val="fr-BE"/>
        </w:rPr>
      </w:pPr>
      <w:r>
        <w:rPr>
          <w:lang w:val="fr-BE"/>
        </w:rPr>
        <w:t>- Pupilles : 90cm, 100cm, 105cm, 110cm, 115cm, 120cm, 123cm, +3…</w:t>
      </w:r>
    </w:p>
    <w:p w14:paraId="1E3CFEAD" w14:textId="77777777" w:rsidR="00D00B06" w:rsidRPr="00F5304F" w:rsidRDefault="00874A5B">
      <w:pPr>
        <w:pStyle w:val="Standard"/>
        <w:spacing w:after="0" w:line="100" w:lineRule="atLeast"/>
        <w:jc w:val="both"/>
        <w:rPr>
          <w:lang w:val="fr-BE"/>
        </w:rPr>
      </w:pPr>
      <w:r>
        <w:rPr>
          <w:lang w:val="fr-BE"/>
        </w:rPr>
        <w:t>- Minimes : 95cm, 105cm, 110cm, 115cm, 120cm, 125cm, 130cm, 133cm, +3…</w:t>
      </w:r>
    </w:p>
    <w:p w14:paraId="70FBF88C" w14:textId="6F384645" w:rsidR="00D00B06" w:rsidRPr="00F5304F" w:rsidRDefault="00874A5B">
      <w:pPr>
        <w:pStyle w:val="Standard"/>
        <w:spacing w:after="0" w:line="100" w:lineRule="atLeast"/>
        <w:jc w:val="both"/>
        <w:rPr>
          <w:lang w:val="fr-BE"/>
        </w:rPr>
      </w:pPr>
      <w:r>
        <w:rPr>
          <w:lang w:val="fr-BE"/>
        </w:rPr>
        <w:t xml:space="preserve">Ces hauteurs sont à respecter même en cas d’épreuves multiples, sauf dans le cadre du challenge </w:t>
      </w:r>
      <w:proofErr w:type="spellStart"/>
      <w:r>
        <w:rPr>
          <w:lang w:val="fr-BE"/>
        </w:rPr>
        <w:t>Eric</w:t>
      </w:r>
      <w:proofErr w:type="spellEnd"/>
      <w:r>
        <w:rPr>
          <w:lang w:val="fr-BE"/>
        </w:rPr>
        <w:t xml:space="preserve"> de Meu auquel cas le chapitre X § 12 du règlement LBFA est prioritaire.</w:t>
      </w:r>
    </w:p>
    <w:p w14:paraId="0D7AFF82" w14:textId="77777777" w:rsidR="00D00B06" w:rsidRPr="00F5304F" w:rsidRDefault="00D00B06">
      <w:pPr>
        <w:pStyle w:val="Standard"/>
        <w:spacing w:after="0" w:line="100" w:lineRule="atLeast"/>
        <w:jc w:val="both"/>
        <w:rPr>
          <w:lang w:val="fr-BE"/>
        </w:rPr>
      </w:pPr>
    </w:p>
    <w:p w14:paraId="42A8E063" w14:textId="77777777" w:rsidR="00D00B06" w:rsidRPr="00F5304F" w:rsidRDefault="00874A5B">
      <w:pPr>
        <w:pStyle w:val="Standard"/>
        <w:spacing w:after="0" w:line="100" w:lineRule="atLeast"/>
        <w:jc w:val="both"/>
        <w:rPr>
          <w:lang w:val="fr-BE"/>
        </w:rPr>
      </w:pPr>
      <w:r>
        <w:rPr>
          <w:lang w:val="fr-BE"/>
        </w:rPr>
        <w:t>6. Courses relais</w:t>
      </w:r>
    </w:p>
    <w:p w14:paraId="63B51EB6" w14:textId="77777777" w:rsidR="00D00B06" w:rsidRPr="00F5304F" w:rsidRDefault="00874A5B">
      <w:pPr>
        <w:pStyle w:val="Standard"/>
        <w:spacing w:after="0" w:line="100" w:lineRule="atLeast"/>
        <w:jc w:val="both"/>
        <w:rPr>
          <w:lang w:val="fr-BE"/>
        </w:rPr>
      </w:pPr>
      <w:r>
        <w:rPr>
          <w:lang w:val="fr-BE"/>
        </w:rPr>
        <w:t>Les cercles organisateurs qui le souhaitent peuvent prévoir des courses relais en début ou fin de meeting.</w:t>
      </w:r>
    </w:p>
    <w:p w14:paraId="366829C6" w14:textId="77777777" w:rsidR="00D00B06" w:rsidRPr="00F5304F" w:rsidRDefault="00D00B06">
      <w:pPr>
        <w:pStyle w:val="Standard"/>
        <w:spacing w:after="0" w:line="100" w:lineRule="atLeast"/>
        <w:jc w:val="both"/>
        <w:rPr>
          <w:lang w:val="fr-BE"/>
        </w:rPr>
      </w:pPr>
    </w:p>
    <w:p w14:paraId="55175BDB" w14:textId="77777777" w:rsidR="00D00B06" w:rsidRPr="00F5304F" w:rsidRDefault="00874A5B">
      <w:pPr>
        <w:pStyle w:val="Standard"/>
        <w:spacing w:after="0" w:line="100" w:lineRule="atLeast"/>
        <w:jc w:val="both"/>
        <w:rPr>
          <w:lang w:val="fr-BE"/>
        </w:rPr>
      </w:pPr>
      <w:r>
        <w:rPr>
          <w:lang w:val="fr-BE"/>
        </w:rPr>
        <w:t>7. Meeting de clôture (finale)</w:t>
      </w:r>
    </w:p>
    <w:p w14:paraId="7C2BD2F9" w14:textId="77777777" w:rsidR="00D00B06" w:rsidRPr="00F5304F" w:rsidRDefault="00874A5B">
      <w:pPr>
        <w:pStyle w:val="Standard"/>
        <w:spacing w:after="0" w:line="100" w:lineRule="atLeast"/>
        <w:jc w:val="both"/>
        <w:rPr>
          <w:lang w:val="fr-BE"/>
        </w:rPr>
      </w:pPr>
      <w:r>
        <w:rPr>
          <w:lang w:val="fr-BE"/>
        </w:rPr>
        <w:t>Celui-ci reprendra les différentes épreuves déjà concourues dans les manches courantes par catégorie, ainsi qu’une course relais par catégorie.</w:t>
      </w:r>
    </w:p>
    <w:p w14:paraId="3849824F" w14:textId="77777777" w:rsidR="00D00B06" w:rsidRPr="00F5304F" w:rsidRDefault="00874A5B">
      <w:pPr>
        <w:pStyle w:val="Standard"/>
        <w:spacing w:after="0" w:line="100" w:lineRule="atLeast"/>
        <w:jc w:val="both"/>
        <w:rPr>
          <w:lang w:val="fr-BE"/>
        </w:rPr>
      </w:pPr>
      <w:r>
        <w:rPr>
          <w:lang w:val="fr-BE"/>
        </w:rPr>
        <w:t xml:space="preserve">Ce meeting sera organisé suivant les disponibilités de l’agenda des compétitions et des clubs organisateurs. </w:t>
      </w:r>
    </w:p>
    <w:p w14:paraId="7718E13E" w14:textId="77777777" w:rsidR="00D00B06" w:rsidRPr="00F5304F" w:rsidRDefault="00D00B06">
      <w:pPr>
        <w:pStyle w:val="Standard"/>
        <w:spacing w:after="0" w:line="100" w:lineRule="atLeast"/>
        <w:jc w:val="both"/>
        <w:rPr>
          <w:lang w:val="fr-BE"/>
        </w:rPr>
      </w:pPr>
    </w:p>
    <w:p w14:paraId="108611D8" w14:textId="77777777" w:rsidR="00D00B06" w:rsidRPr="00F5304F" w:rsidRDefault="00874A5B">
      <w:pPr>
        <w:pStyle w:val="Standard"/>
        <w:spacing w:after="0" w:line="100" w:lineRule="atLeast"/>
        <w:jc w:val="both"/>
        <w:rPr>
          <w:lang w:val="fr-BE"/>
        </w:rPr>
      </w:pPr>
      <w:r>
        <w:rPr>
          <w:color w:val="000000"/>
          <w:lang w:val="fr-BE"/>
        </w:rPr>
        <w:t>8. Pré-inscriptions</w:t>
      </w:r>
    </w:p>
    <w:p w14:paraId="02674AF0" w14:textId="77777777" w:rsidR="00D00B06" w:rsidRPr="00F5304F" w:rsidRDefault="00874A5B">
      <w:pPr>
        <w:pStyle w:val="Standard"/>
        <w:spacing w:after="0" w:line="100" w:lineRule="atLeast"/>
        <w:jc w:val="both"/>
        <w:rPr>
          <w:lang w:val="fr-BE"/>
        </w:rPr>
      </w:pPr>
      <w:r>
        <w:rPr>
          <w:color w:val="000000"/>
          <w:lang w:val="fr-BE"/>
        </w:rPr>
        <w:t>Pour des facilités d’encodage, l</w:t>
      </w:r>
      <w:r>
        <w:rPr>
          <w:b/>
          <w:bCs/>
          <w:color w:val="000000"/>
          <w:lang w:val="fr-BE"/>
        </w:rPr>
        <w:t>es pré-inscriptions sont vivement recommandées</w:t>
      </w:r>
      <w:r>
        <w:rPr>
          <w:rFonts w:ascii="Calibri,Bold" w:hAnsi="Calibri,Bold" w:cs="Calibri,Bold"/>
          <w:b/>
          <w:bCs/>
          <w:color w:val="000000"/>
          <w:lang w:val="fr-BE"/>
        </w:rPr>
        <w:t xml:space="preserve"> </w:t>
      </w:r>
      <w:r>
        <w:rPr>
          <w:b/>
          <w:bCs/>
          <w:color w:val="000000"/>
          <w:lang w:val="fr-BE"/>
        </w:rPr>
        <w:t>pour chaque manche. Elles sont envoyées au secrétaire du cercle organisateur au plus tard le jeudi soir précédent la compétition.</w:t>
      </w:r>
    </w:p>
    <w:p w14:paraId="4FB286E5" w14:textId="77777777" w:rsidR="00D00B06" w:rsidRPr="00F5304F" w:rsidRDefault="00874A5B">
      <w:pPr>
        <w:pStyle w:val="Standard"/>
        <w:spacing w:after="0" w:line="100" w:lineRule="atLeast"/>
        <w:jc w:val="both"/>
        <w:rPr>
          <w:lang w:val="fr-BE"/>
        </w:rPr>
      </w:pPr>
      <w:r>
        <w:rPr>
          <w:color w:val="000000"/>
          <w:lang w:val="fr-BE"/>
        </w:rPr>
        <w:t>Chaque cercle reçoit un tableau type qui est complété par les informations sur les athlètes. Ce tableau reprend les différentes épreuves disponibles pour chaque catégorie. Il faut y mentionner, s’il y en a, les meilleurs résultats obtenus par chaque athlète. De cette façon, les cercles organisateurs font en sorte de regrouper les athlètes de même niveau et, concernant les courses, à défaut de temps de référence, répartir les athlètes en fonction de l’âge et des cercles.</w:t>
      </w:r>
    </w:p>
    <w:p w14:paraId="0EEDD165" w14:textId="77777777" w:rsidR="00D00B06" w:rsidRPr="00F5304F" w:rsidRDefault="00874A5B">
      <w:pPr>
        <w:pStyle w:val="Standard"/>
        <w:spacing w:after="0" w:line="100" w:lineRule="atLeast"/>
        <w:jc w:val="both"/>
        <w:rPr>
          <w:lang w:val="fr-BE"/>
        </w:rPr>
      </w:pPr>
      <w:r w:rsidRPr="00AD3AB2">
        <w:rPr>
          <w:b/>
          <w:bCs/>
          <w:color w:val="000000"/>
          <w:lang w:val="fr-BE"/>
        </w:rPr>
        <w:t>Les inscriptions sur place restent possibles mais sont réduites au strict minimum</w:t>
      </w:r>
      <w:r>
        <w:rPr>
          <w:color w:val="000000"/>
          <w:lang w:val="fr-BE"/>
        </w:rPr>
        <w:t xml:space="preserve"> </w:t>
      </w:r>
      <w:r w:rsidR="00AD3AB2">
        <w:rPr>
          <w:color w:val="000000"/>
          <w:lang w:val="fr-BE"/>
        </w:rPr>
        <w:t xml:space="preserve">(nous comptons sur la bonne volonté des entraineurs et autres responsables d’inscriptions) </w:t>
      </w:r>
      <w:r>
        <w:rPr>
          <w:color w:val="000000"/>
          <w:lang w:val="fr-BE"/>
        </w:rPr>
        <w:t>et sont clôturées 45 minutes avant le début de chacune des épreuves.</w:t>
      </w:r>
    </w:p>
    <w:p w14:paraId="5486BDC5" w14:textId="77777777" w:rsidR="00D00B06" w:rsidRPr="00F5304F" w:rsidRDefault="00D00B06">
      <w:pPr>
        <w:pStyle w:val="Standard"/>
        <w:spacing w:after="0" w:line="100" w:lineRule="atLeast"/>
        <w:jc w:val="both"/>
        <w:rPr>
          <w:lang w:val="fr-BE"/>
        </w:rPr>
      </w:pPr>
    </w:p>
    <w:p w14:paraId="502B239B" w14:textId="77777777" w:rsidR="006B6ED1" w:rsidRDefault="006B6ED1">
      <w:pPr>
        <w:rPr>
          <w:rFonts w:ascii="Calibri" w:eastAsia="Arial Unicode MS" w:hAnsi="Calibri" w:cs="Calibri"/>
          <w:color w:val="00000A"/>
          <w:lang w:val="fr-BE"/>
        </w:rPr>
      </w:pPr>
      <w:r>
        <w:rPr>
          <w:lang w:val="fr-BE"/>
        </w:rPr>
        <w:br w:type="page"/>
      </w:r>
    </w:p>
    <w:p w14:paraId="2201C083" w14:textId="77777777" w:rsidR="00D00B06" w:rsidRPr="00F5304F" w:rsidRDefault="00874A5B">
      <w:pPr>
        <w:pStyle w:val="Standard"/>
        <w:spacing w:after="0" w:line="100" w:lineRule="atLeast"/>
        <w:jc w:val="both"/>
        <w:rPr>
          <w:lang w:val="fr-BE"/>
        </w:rPr>
      </w:pPr>
      <w:r>
        <w:rPr>
          <w:lang w:val="fr-BE"/>
        </w:rPr>
        <w:lastRenderedPageBreak/>
        <w:t>9. Jury</w:t>
      </w:r>
    </w:p>
    <w:p w14:paraId="384314D7" w14:textId="77777777" w:rsidR="00D00B06" w:rsidRPr="00F5304F" w:rsidRDefault="00874A5B">
      <w:pPr>
        <w:pStyle w:val="Standard"/>
        <w:spacing w:after="0" w:line="100" w:lineRule="atLeast"/>
        <w:jc w:val="both"/>
        <w:rPr>
          <w:lang w:val="fr-BE"/>
        </w:rPr>
      </w:pPr>
      <w:r>
        <w:rPr>
          <w:lang w:val="fr-BE"/>
        </w:rPr>
        <w:t>Il est demandé à chaque cercle d’avoir deux personnes disponibles pour chaque manche, celles-ci sont retenues en cas de besoin pour différentes tâches telles que le renvoi des engins, le ratissage des sautoirs en longueur, etc.</w:t>
      </w:r>
    </w:p>
    <w:p w14:paraId="00835F3D" w14:textId="77777777" w:rsidR="00D00B06" w:rsidRPr="00F5304F" w:rsidRDefault="00D00B06">
      <w:pPr>
        <w:pStyle w:val="Standard"/>
        <w:spacing w:after="0" w:line="100" w:lineRule="atLeast"/>
        <w:jc w:val="both"/>
        <w:rPr>
          <w:lang w:val="fr-BE"/>
        </w:rPr>
      </w:pPr>
    </w:p>
    <w:p w14:paraId="4AE9668D" w14:textId="77777777" w:rsidR="00D00B06" w:rsidRPr="00F5304F" w:rsidRDefault="00874A5B">
      <w:pPr>
        <w:pStyle w:val="Standard"/>
        <w:spacing w:after="0" w:line="100" w:lineRule="atLeast"/>
        <w:jc w:val="both"/>
        <w:rPr>
          <w:lang w:val="fr-BE"/>
        </w:rPr>
      </w:pPr>
      <w:r>
        <w:rPr>
          <w:color w:val="000000"/>
          <w:lang w:val="fr-BE"/>
        </w:rPr>
        <w:t>10. Badges de délégués de cercles</w:t>
      </w:r>
    </w:p>
    <w:p w14:paraId="770FFC52" w14:textId="77777777" w:rsidR="00D00B06" w:rsidRPr="00F5304F" w:rsidRDefault="00874A5B">
      <w:pPr>
        <w:pStyle w:val="Standard"/>
        <w:spacing w:after="0" w:line="100" w:lineRule="atLeast"/>
        <w:jc w:val="both"/>
        <w:rPr>
          <w:lang w:val="fr-BE"/>
        </w:rPr>
      </w:pPr>
      <w:r>
        <w:rPr>
          <w:color w:val="000000"/>
          <w:lang w:val="fr-BE"/>
        </w:rPr>
        <w:t xml:space="preserve">Avec l’envoi de la liste des </w:t>
      </w:r>
      <w:proofErr w:type="spellStart"/>
      <w:r>
        <w:rPr>
          <w:color w:val="000000"/>
          <w:lang w:val="fr-BE"/>
        </w:rPr>
        <w:t>pré-inscrits</w:t>
      </w:r>
      <w:proofErr w:type="spellEnd"/>
      <w:r>
        <w:rPr>
          <w:color w:val="000000"/>
          <w:lang w:val="fr-BE"/>
        </w:rPr>
        <w:t>, le club participant notifie au club organisateur le nombre de délégués qui seront présents, afin de pouvoir prévoir le nombre de badges nécessaires. Il est demandé à chaque cercle de faire preuve de bon sens, en fonction du nombre d’athlètes réellement présents. Dans tous les cas, un maximum de 5 badges est prévu pour chaque cercle participant. Toute personne ne disposant pas du badge officiel n’a pas accès au terrain.</w:t>
      </w:r>
    </w:p>
    <w:p w14:paraId="3B4FDDEF" w14:textId="77777777" w:rsidR="00D00B06" w:rsidRPr="00F5304F" w:rsidRDefault="00D00B06">
      <w:pPr>
        <w:pStyle w:val="Standard"/>
        <w:spacing w:after="0" w:line="100" w:lineRule="atLeast"/>
        <w:jc w:val="both"/>
        <w:rPr>
          <w:lang w:val="fr-BE"/>
        </w:rPr>
      </w:pPr>
    </w:p>
    <w:p w14:paraId="0201F551" w14:textId="77777777" w:rsidR="00D00B06" w:rsidRPr="00F5304F" w:rsidRDefault="00874A5B">
      <w:pPr>
        <w:pStyle w:val="Standard"/>
        <w:spacing w:after="0" w:line="100" w:lineRule="atLeast"/>
        <w:jc w:val="both"/>
        <w:rPr>
          <w:lang w:val="fr-BE"/>
        </w:rPr>
      </w:pPr>
      <w:r>
        <w:rPr>
          <w:lang w:val="fr-BE"/>
        </w:rPr>
        <w:t>11. Récompenses lors de chaque manche</w:t>
      </w:r>
    </w:p>
    <w:p w14:paraId="202CCF96" w14:textId="77777777" w:rsidR="00D00B06" w:rsidRPr="00F5304F" w:rsidRDefault="00874A5B">
      <w:pPr>
        <w:pStyle w:val="Standard"/>
        <w:spacing w:after="0" w:line="100" w:lineRule="atLeast"/>
        <w:jc w:val="both"/>
        <w:rPr>
          <w:lang w:val="fr-BE"/>
        </w:rPr>
      </w:pPr>
      <w:r>
        <w:rPr>
          <w:lang w:val="fr-BE"/>
        </w:rPr>
        <w:t xml:space="preserve">Des récompenses </w:t>
      </w:r>
      <w:r w:rsidRPr="000B1EEC">
        <w:rPr>
          <w:lang w:val="fr-BE"/>
        </w:rPr>
        <w:t>peuvent être</w:t>
      </w:r>
      <w:r>
        <w:rPr>
          <w:lang w:val="fr-BE"/>
        </w:rPr>
        <w:t xml:space="preserve"> prévues par le club organisateur de la manche, par exemple une médaille pour les trois premiers de chaque épreuve individuelle et un petit trophée ou coupe pour les 3 premiers des épreuves multiples. </w:t>
      </w:r>
    </w:p>
    <w:p w14:paraId="722478F2" w14:textId="77777777" w:rsidR="00D00B06" w:rsidRPr="00F5304F" w:rsidRDefault="00D00B06">
      <w:pPr>
        <w:pStyle w:val="Standard"/>
        <w:spacing w:after="0" w:line="100" w:lineRule="atLeast"/>
        <w:jc w:val="both"/>
        <w:rPr>
          <w:lang w:val="fr-BE"/>
        </w:rPr>
      </w:pPr>
    </w:p>
    <w:p w14:paraId="7C40C962" w14:textId="77777777" w:rsidR="00D00B06" w:rsidRPr="00F5304F" w:rsidRDefault="00874A5B">
      <w:pPr>
        <w:pStyle w:val="Standard"/>
        <w:spacing w:after="0" w:line="100" w:lineRule="atLeast"/>
        <w:jc w:val="both"/>
        <w:rPr>
          <w:lang w:val="fr-BE"/>
        </w:rPr>
      </w:pPr>
      <w:r>
        <w:rPr>
          <w:color w:val="000000"/>
          <w:lang w:val="fr-BE"/>
        </w:rPr>
        <w:t>12. Communication des résultats de chaque meeting</w:t>
      </w:r>
    </w:p>
    <w:p w14:paraId="5C7A9CFA" w14:textId="77777777" w:rsidR="00D00B06" w:rsidRPr="00F5304F" w:rsidRDefault="00874A5B">
      <w:pPr>
        <w:pStyle w:val="Standard"/>
        <w:spacing w:after="0" w:line="100" w:lineRule="atLeast"/>
        <w:jc w:val="both"/>
        <w:rPr>
          <w:lang w:val="fr-BE"/>
        </w:rPr>
      </w:pPr>
      <w:r>
        <w:rPr>
          <w:b/>
          <w:bCs/>
          <w:color w:val="000000"/>
          <w:lang w:val="fr-BE"/>
        </w:rPr>
        <w:t xml:space="preserve">Une copie des résultats complets, les fichiers </w:t>
      </w:r>
      <w:proofErr w:type="spellStart"/>
      <w:r>
        <w:rPr>
          <w:b/>
          <w:bCs/>
          <w:color w:val="000000"/>
          <w:lang w:val="fr-BE"/>
        </w:rPr>
        <w:t>mres</w:t>
      </w:r>
      <w:proofErr w:type="spellEnd"/>
      <w:r>
        <w:rPr>
          <w:b/>
          <w:bCs/>
          <w:color w:val="000000"/>
          <w:lang w:val="fr-BE"/>
        </w:rPr>
        <w:t xml:space="preserve">, </w:t>
      </w:r>
      <w:proofErr w:type="spellStart"/>
      <w:r>
        <w:rPr>
          <w:b/>
          <w:bCs/>
          <w:color w:val="000000"/>
          <w:lang w:val="fr-BE"/>
        </w:rPr>
        <w:t>WPdoc</w:t>
      </w:r>
      <w:proofErr w:type="spellEnd"/>
      <w:r>
        <w:rPr>
          <w:b/>
          <w:bCs/>
          <w:color w:val="000000"/>
          <w:lang w:val="fr-BE"/>
        </w:rPr>
        <w:t xml:space="preserve"> ainsi que la liste des éventuelles rectifications communiquées par le juge arbitre sont envoyés à l’adresse mail </w:t>
      </w:r>
      <w:hyperlink r:id="rId7">
        <w:r>
          <w:rPr>
            <w:rStyle w:val="LienInternet"/>
            <w:b/>
            <w:bCs/>
            <w:lang w:val="fr-BE"/>
          </w:rPr>
          <w:t>tjhainaut@gmail.com</w:t>
        </w:r>
      </w:hyperlink>
      <w:r>
        <w:rPr>
          <w:color w:val="0000FF"/>
          <w:lang w:val="fr-BE"/>
        </w:rPr>
        <w:t xml:space="preserve">, </w:t>
      </w:r>
      <w:r>
        <w:rPr>
          <w:lang w:val="fr-BE"/>
        </w:rPr>
        <w:t xml:space="preserve">afin que chaque </w:t>
      </w:r>
      <w:r>
        <w:rPr>
          <w:color w:val="000000"/>
          <w:lang w:val="fr-BE"/>
        </w:rPr>
        <w:t>personne responsable des différents classements soit en possession des résultats dans les plus brefs délais après chaque meeting</w:t>
      </w:r>
      <w:r>
        <w:rPr>
          <w:color w:val="0000FF"/>
          <w:lang w:val="fr-BE"/>
        </w:rPr>
        <w:t xml:space="preserve">. </w:t>
      </w:r>
      <w:r>
        <w:rPr>
          <w:color w:val="000000"/>
          <w:lang w:val="fr-BE"/>
        </w:rPr>
        <w:t>Les résultats et classements intermédiaires après chaque manche sont ensuite communiqués à chaque cercle participant.</w:t>
      </w:r>
    </w:p>
    <w:p w14:paraId="66E4FDB5" w14:textId="77777777" w:rsidR="00D00B06" w:rsidRPr="00F5304F" w:rsidRDefault="00D00B06">
      <w:pPr>
        <w:pStyle w:val="Standard"/>
        <w:spacing w:after="0" w:line="100" w:lineRule="atLeast"/>
        <w:jc w:val="both"/>
        <w:rPr>
          <w:lang w:val="fr-BE"/>
        </w:rPr>
      </w:pPr>
    </w:p>
    <w:p w14:paraId="79E5EF41" w14:textId="77777777" w:rsidR="00D00B06" w:rsidRPr="00F5304F" w:rsidRDefault="00874A5B">
      <w:pPr>
        <w:pStyle w:val="Standard"/>
        <w:spacing w:after="0" w:line="100" w:lineRule="atLeast"/>
        <w:jc w:val="both"/>
        <w:rPr>
          <w:lang w:val="fr-BE"/>
        </w:rPr>
      </w:pPr>
      <w:r>
        <w:rPr>
          <w:lang w:val="fr-BE"/>
        </w:rPr>
        <w:t xml:space="preserve">13. Classement du Tournoi – Classement final individuel des athlètes </w:t>
      </w:r>
    </w:p>
    <w:p w14:paraId="05187D0A" w14:textId="77777777" w:rsidR="00D00B06" w:rsidRPr="00F5304F" w:rsidRDefault="00874A5B">
      <w:pPr>
        <w:pStyle w:val="Standard"/>
        <w:spacing w:after="0" w:line="100" w:lineRule="atLeast"/>
        <w:jc w:val="both"/>
        <w:rPr>
          <w:lang w:val="fr-BE"/>
        </w:rPr>
      </w:pPr>
      <w:r>
        <w:rPr>
          <w:lang w:val="fr-BE"/>
        </w:rPr>
        <w:t>Les classements se font par catégorie (BEN G, BEN F, PUP G, PUP F, MIN G et MIN F).</w:t>
      </w:r>
    </w:p>
    <w:p w14:paraId="178195D1" w14:textId="77777777" w:rsidR="00D00B06" w:rsidRPr="00F5304F" w:rsidRDefault="00874A5B">
      <w:pPr>
        <w:pStyle w:val="Standard"/>
        <w:spacing w:after="0" w:line="100" w:lineRule="atLeast"/>
        <w:jc w:val="both"/>
        <w:rPr>
          <w:lang w:val="fr-BE"/>
        </w:rPr>
      </w:pPr>
      <w:r>
        <w:rPr>
          <w:b/>
          <w:bCs/>
          <w:lang w:val="fr-BE"/>
        </w:rPr>
        <w:t>Des points sont attribués pour chaque épreuve disputée</w:t>
      </w:r>
      <w:r>
        <w:rPr>
          <w:lang w:val="fr-BE"/>
        </w:rPr>
        <w:t xml:space="preserve"> par l’athlète lors des différentes compétions du tournoi et seront additionnés pour établir le classement final des athlètes du tournoi.</w:t>
      </w:r>
    </w:p>
    <w:p w14:paraId="615D3AB5" w14:textId="77777777" w:rsidR="00D00B06" w:rsidRPr="00F5304F" w:rsidRDefault="00874A5B">
      <w:pPr>
        <w:pStyle w:val="Standard"/>
        <w:spacing w:after="0" w:line="100" w:lineRule="atLeast"/>
        <w:jc w:val="both"/>
        <w:rPr>
          <w:lang w:val="fr-BE"/>
        </w:rPr>
      </w:pPr>
      <w:r>
        <w:rPr>
          <w:lang w:val="fr-BE"/>
        </w:rPr>
        <w:t>Pour chaque épreuve à laquelle il participe et valide un résultat, chaque athlète se voit attribuer des points. Le 1</w:t>
      </w:r>
      <w:r>
        <w:rPr>
          <w:vertAlign w:val="superscript"/>
          <w:lang w:val="fr-BE"/>
        </w:rPr>
        <w:t>er</w:t>
      </w:r>
      <w:r>
        <w:rPr>
          <w:lang w:val="fr-BE"/>
        </w:rPr>
        <w:t xml:space="preserve">  marque 12 points, le 2</w:t>
      </w:r>
      <w:r>
        <w:rPr>
          <w:vertAlign w:val="superscript"/>
          <w:lang w:val="fr-BE"/>
        </w:rPr>
        <w:t>ème</w:t>
      </w:r>
      <w:r>
        <w:rPr>
          <w:lang w:val="fr-BE"/>
        </w:rPr>
        <w:t xml:space="preserve">  10 points, le 3</w:t>
      </w:r>
      <w:r>
        <w:rPr>
          <w:vertAlign w:val="superscript"/>
          <w:lang w:val="fr-BE"/>
        </w:rPr>
        <w:t>ème</w:t>
      </w:r>
      <w:r>
        <w:rPr>
          <w:lang w:val="fr-BE"/>
        </w:rPr>
        <w:t xml:space="preserve">  9 points, le 4</w:t>
      </w:r>
      <w:r>
        <w:rPr>
          <w:vertAlign w:val="superscript"/>
          <w:lang w:val="fr-BE"/>
        </w:rPr>
        <w:t>ème</w:t>
      </w:r>
      <w:r>
        <w:rPr>
          <w:lang w:val="fr-BE"/>
        </w:rPr>
        <w:t xml:space="preserve"> 8 points, le 5</w:t>
      </w:r>
      <w:r>
        <w:rPr>
          <w:vertAlign w:val="superscript"/>
          <w:lang w:val="fr-BE"/>
        </w:rPr>
        <w:t>ème</w:t>
      </w:r>
      <w:r>
        <w:rPr>
          <w:lang w:val="fr-BE"/>
        </w:rPr>
        <w:t xml:space="preserve"> 7 points, le 6</w:t>
      </w:r>
      <w:r>
        <w:rPr>
          <w:vertAlign w:val="superscript"/>
          <w:lang w:val="fr-BE"/>
        </w:rPr>
        <w:t>ème</w:t>
      </w:r>
      <w:r>
        <w:rPr>
          <w:lang w:val="fr-BE"/>
        </w:rPr>
        <w:t xml:space="preserve"> 6 points … et ainsi de suite jusqu’au onzième qui obtient 1 point, ainsi que tous les athlètes classés.</w:t>
      </w:r>
    </w:p>
    <w:p w14:paraId="50A20C0B" w14:textId="77777777" w:rsidR="00D00B06" w:rsidRPr="00F5304F" w:rsidRDefault="00874A5B">
      <w:pPr>
        <w:pStyle w:val="Standard"/>
        <w:spacing w:after="0" w:line="100" w:lineRule="atLeast"/>
        <w:jc w:val="both"/>
        <w:rPr>
          <w:lang w:val="fr-BE"/>
        </w:rPr>
      </w:pPr>
      <w:r>
        <w:rPr>
          <w:lang w:val="fr-BE"/>
        </w:rPr>
        <w:t>Dans les épreuves multiples (Challenge Éric de Meu), le principe de points par épreuve reste le même : 1</w:t>
      </w:r>
      <w:r>
        <w:rPr>
          <w:vertAlign w:val="superscript"/>
          <w:lang w:val="fr-BE"/>
        </w:rPr>
        <w:t>er</w:t>
      </w:r>
      <w:r>
        <w:rPr>
          <w:lang w:val="fr-BE"/>
        </w:rPr>
        <w:t xml:space="preserve"> 12 points, 2</w:t>
      </w:r>
      <w:r>
        <w:rPr>
          <w:vertAlign w:val="superscript"/>
          <w:lang w:val="fr-BE"/>
        </w:rPr>
        <w:t>ème</w:t>
      </w:r>
      <w:r>
        <w:rPr>
          <w:lang w:val="fr-BE"/>
        </w:rPr>
        <w:t xml:space="preserve"> 10 points, 3</w:t>
      </w:r>
      <w:r>
        <w:rPr>
          <w:vertAlign w:val="superscript"/>
          <w:lang w:val="fr-BE"/>
        </w:rPr>
        <w:t>ème</w:t>
      </w:r>
      <w:r>
        <w:rPr>
          <w:lang w:val="fr-BE"/>
        </w:rPr>
        <w:t xml:space="preserve">  9 points, 4</w:t>
      </w:r>
      <w:r>
        <w:rPr>
          <w:vertAlign w:val="superscript"/>
          <w:lang w:val="fr-BE"/>
        </w:rPr>
        <w:t>ème</w:t>
      </w:r>
      <w:r>
        <w:rPr>
          <w:lang w:val="fr-BE"/>
        </w:rPr>
        <w:t xml:space="preserve"> 8 points … et ainsi de suite jusqu’au onzième qui obtient 1 point, ainsi que tous les athlètes classés. Non seulement  chaque épreuve constituant ce </w:t>
      </w:r>
      <w:proofErr w:type="spellStart"/>
      <w:r>
        <w:rPr>
          <w:lang w:val="fr-BE"/>
        </w:rPr>
        <w:t>tétrathlon</w:t>
      </w:r>
      <w:proofErr w:type="spellEnd"/>
      <w:r>
        <w:rPr>
          <w:lang w:val="fr-BE"/>
        </w:rPr>
        <w:t xml:space="preserve">/pentathlon compte pour une épreuve afin d’attribuer des points, mais aussi le classement final du </w:t>
      </w:r>
      <w:proofErr w:type="spellStart"/>
      <w:r>
        <w:rPr>
          <w:lang w:val="fr-BE"/>
        </w:rPr>
        <w:t>tétrathlon</w:t>
      </w:r>
      <w:proofErr w:type="spellEnd"/>
      <w:r>
        <w:rPr>
          <w:lang w:val="fr-BE"/>
        </w:rPr>
        <w:t>/pentathlon compte comme une épreuve (</w:t>
      </w:r>
      <w:r>
        <w:rPr>
          <w:rFonts w:ascii="Wingdings" w:hAnsi="Wingdings"/>
          <w:lang w:val="fr-BE"/>
        </w:rPr>
        <w:t></w:t>
      </w:r>
      <w:r>
        <w:rPr>
          <w:lang w:val="fr-BE"/>
        </w:rPr>
        <w:t xml:space="preserve"> 5 possibilités d’obtenir des points dans le cadre d’un tétra et 6 dans le cadre d’un penta).</w:t>
      </w:r>
    </w:p>
    <w:p w14:paraId="73B4D71D" w14:textId="77777777" w:rsidR="00D00B06" w:rsidRPr="00F5304F" w:rsidRDefault="00874A5B" w:rsidP="000B1EEC">
      <w:pPr>
        <w:pStyle w:val="Standard"/>
        <w:spacing w:after="0" w:line="100" w:lineRule="atLeast"/>
        <w:jc w:val="both"/>
        <w:rPr>
          <w:lang w:val="fr-BE"/>
        </w:rPr>
      </w:pPr>
      <w:r>
        <w:rPr>
          <w:b/>
          <w:bCs/>
          <w:lang w:val="fr-BE"/>
        </w:rPr>
        <w:t>Pour entrer dans le challenge et avoir droit à une récompense, l’athlète doit obl</w:t>
      </w:r>
      <w:r w:rsidR="001E5798">
        <w:rPr>
          <w:b/>
          <w:bCs/>
          <w:lang w:val="fr-BE"/>
        </w:rPr>
        <w:t xml:space="preserve">igatoirement avoir </w:t>
      </w:r>
      <w:r w:rsidR="001E5798" w:rsidRPr="00382D3F">
        <w:rPr>
          <w:b/>
          <w:bCs/>
          <w:lang w:val="fr-BE"/>
        </w:rPr>
        <w:t>participé à 3</w:t>
      </w:r>
      <w:r w:rsidR="00D626F7" w:rsidRPr="00382D3F">
        <w:rPr>
          <w:b/>
          <w:bCs/>
          <w:lang w:val="fr-BE"/>
        </w:rPr>
        <w:t xml:space="preserve"> manches, et à un minimum de 10</w:t>
      </w:r>
      <w:r w:rsidRPr="00382D3F">
        <w:rPr>
          <w:b/>
          <w:bCs/>
          <w:lang w:val="fr-BE"/>
        </w:rPr>
        <w:t xml:space="preserve"> épreuves</w:t>
      </w:r>
      <w:r>
        <w:rPr>
          <w:b/>
          <w:bCs/>
          <w:lang w:val="fr-BE"/>
        </w:rPr>
        <w:t xml:space="preserve"> au total de toutes les manches. </w:t>
      </w:r>
    </w:p>
    <w:p w14:paraId="7BAD5A8F" w14:textId="77777777" w:rsidR="00D00B06" w:rsidRPr="00F5304F" w:rsidRDefault="00874A5B">
      <w:pPr>
        <w:pStyle w:val="Standard"/>
        <w:spacing w:after="0" w:line="100" w:lineRule="atLeast"/>
        <w:jc w:val="both"/>
        <w:rPr>
          <w:lang w:val="fr-BE"/>
        </w:rPr>
      </w:pPr>
      <w:r>
        <w:rPr>
          <w:color w:val="000000"/>
          <w:lang w:val="fr-BE"/>
        </w:rPr>
        <w:t xml:space="preserve">Des </w:t>
      </w:r>
      <w:r>
        <w:rPr>
          <w:lang w:val="fr-BE"/>
        </w:rPr>
        <w:t xml:space="preserve">responsables </w:t>
      </w:r>
      <w:r>
        <w:rPr>
          <w:color w:val="000000"/>
          <w:lang w:val="fr-BE"/>
        </w:rPr>
        <w:t>sont désignés pour réaliser les classements.</w:t>
      </w:r>
    </w:p>
    <w:p w14:paraId="447816DC" w14:textId="77777777" w:rsidR="00D00B06" w:rsidRPr="00F5304F" w:rsidRDefault="00874A5B">
      <w:pPr>
        <w:pStyle w:val="Standard"/>
        <w:spacing w:after="0" w:line="100" w:lineRule="atLeast"/>
        <w:jc w:val="both"/>
        <w:rPr>
          <w:lang w:val="fr-BE"/>
        </w:rPr>
      </w:pPr>
      <w:r>
        <w:rPr>
          <w:lang w:val="fr-BE"/>
        </w:rPr>
        <w:t>Le classement final du tournoi sera validé par ces responsables.</w:t>
      </w:r>
    </w:p>
    <w:p w14:paraId="4E11D9F3" w14:textId="77777777" w:rsidR="00D00B06" w:rsidRPr="00F5304F" w:rsidRDefault="00874A5B">
      <w:pPr>
        <w:pStyle w:val="Standard"/>
        <w:spacing w:after="0" w:line="100" w:lineRule="atLeast"/>
        <w:jc w:val="both"/>
        <w:rPr>
          <w:lang w:val="fr-BE"/>
        </w:rPr>
      </w:pPr>
      <w:r>
        <w:rPr>
          <w:lang w:val="fr-BE"/>
        </w:rPr>
        <w:t>Chaque cercle organisera de manière indépendante et à ses frais les remises de récompenses pour ses athlètes.</w:t>
      </w:r>
    </w:p>
    <w:p w14:paraId="1DE32BED" w14:textId="77777777" w:rsidR="00D00B06" w:rsidRPr="00F5304F" w:rsidRDefault="00874A5B">
      <w:pPr>
        <w:pStyle w:val="Standard"/>
        <w:spacing w:after="0" w:line="100" w:lineRule="atLeast"/>
        <w:jc w:val="both"/>
        <w:rPr>
          <w:lang w:val="fr-BE"/>
        </w:rPr>
      </w:pPr>
      <w:r>
        <w:rPr>
          <w:lang w:val="fr-BE"/>
        </w:rPr>
        <w:t>Dans la mesure du possible, une coupe devrait être attribuée au 3 premiers de chaque catégorie et chaque participant classé devrait au minimum recevoir un médaillon de participation.</w:t>
      </w:r>
    </w:p>
    <w:p w14:paraId="2F18E51C" w14:textId="77777777" w:rsidR="00D00B06" w:rsidRPr="00F5304F" w:rsidRDefault="00D00B06">
      <w:pPr>
        <w:pStyle w:val="Standard"/>
        <w:spacing w:after="0" w:line="100" w:lineRule="atLeast"/>
        <w:jc w:val="both"/>
        <w:rPr>
          <w:lang w:val="fr-BE"/>
        </w:rPr>
      </w:pPr>
    </w:p>
    <w:p w14:paraId="691A3DFC" w14:textId="77777777" w:rsidR="006B6ED1" w:rsidRDefault="006B6ED1">
      <w:pPr>
        <w:rPr>
          <w:rFonts w:ascii="Calibri" w:eastAsia="Arial Unicode MS" w:hAnsi="Calibri" w:cs="Calibri"/>
          <w:color w:val="00000A"/>
          <w:lang w:val="fr-BE"/>
        </w:rPr>
      </w:pPr>
      <w:r>
        <w:rPr>
          <w:lang w:val="fr-BE"/>
        </w:rPr>
        <w:br w:type="page"/>
      </w:r>
    </w:p>
    <w:p w14:paraId="2EC8CC15" w14:textId="77777777" w:rsidR="00D00B06" w:rsidRPr="00F5304F" w:rsidRDefault="00874A5B">
      <w:pPr>
        <w:pStyle w:val="Standard"/>
        <w:jc w:val="both"/>
        <w:rPr>
          <w:lang w:val="fr-BE"/>
        </w:rPr>
      </w:pPr>
      <w:r w:rsidRPr="00F5304F">
        <w:rPr>
          <w:lang w:val="fr-BE"/>
        </w:rPr>
        <w:lastRenderedPageBreak/>
        <w:t xml:space="preserve">14. Classement Inter-cercles </w:t>
      </w:r>
    </w:p>
    <w:p w14:paraId="684A0BCE" w14:textId="77777777" w:rsidR="00D00B06" w:rsidRPr="00F5304F" w:rsidRDefault="00874A5B">
      <w:pPr>
        <w:pStyle w:val="Standard"/>
        <w:jc w:val="both"/>
        <w:rPr>
          <w:lang w:val="fr-BE"/>
        </w:rPr>
      </w:pPr>
      <w:r w:rsidRPr="00F5304F">
        <w:rPr>
          <w:lang w:val="fr-BE"/>
        </w:rPr>
        <w:t>Pour déterminer le cercle vainqueur de chaque manche, différentes sources de points interviennent et sont globalisées :</w:t>
      </w:r>
    </w:p>
    <w:p w14:paraId="7BB3D74B" w14:textId="77777777" w:rsidR="00D00B06" w:rsidRPr="00F5304F" w:rsidRDefault="00874A5B">
      <w:pPr>
        <w:pStyle w:val="Standard"/>
        <w:jc w:val="both"/>
        <w:rPr>
          <w:lang w:val="fr-BE"/>
        </w:rPr>
      </w:pPr>
      <w:r w:rsidRPr="00F5304F">
        <w:rPr>
          <w:lang w:val="fr-BE"/>
        </w:rPr>
        <w:t xml:space="preserve">1/ </w:t>
      </w:r>
      <w:r w:rsidRPr="00F5304F">
        <w:rPr>
          <w:b/>
          <w:bCs/>
          <w:lang w:val="fr-BE"/>
        </w:rPr>
        <w:t>Chaque athlète participant</w:t>
      </w:r>
      <w:r w:rsidRPr="00F5304F">
        <w:rPr>
          <w:lang w:val="fr-BE"/>
        </w:rPr>
        <w:t xml:space="preserve"> lors de chaque manche rapporte </w:t>
      </w:r>
      <w:r w:rsidRPr="00F5304F">
        <w:rPr>
          <w:b/>
          <w:bCs/>
          <w:lang w:val="fr-BE"/>
        </w:rPr>
        <w:t xml:space="preserve">1 point </w:t>
      </w:r>
      <w:r w:rsidRPr="00F5304F">
        <w:rPr>
          <w:lang w:val="fr-BE"/>
        </w:rPr>
        <w:t>au cercle.</w:t>
      </w:r>
    </w:p>
    <w:p w14:paraId="3D5742F2" w14:textId="77777777" w:rsidR="00D00B06" w:rsidRPr="00F5304F" w:rsidRDefault="00874A5B">
      <w:pPr>
        <w:pStyle w:val="Standard"/>
        <w:jc w:val="both"/>
        <w:rPr>
          <w:lang w:val="fr-BE"/>
        </w:rPr>
      </w:pPr>
      <w:r w:rsidRPr="00F5304F">
        <w:rPr>
          <w:lang w:val="fr-BE"/>
        </w:rPr>
        <w:t xml:space="preserve">2/ On reprend les </w:t>
      </w:r>
      <w:r w:rsidRPr="00F5304F">
        <w:rPr>
          <w:b/>
          <w:bCs/>
          <w:lang w:val="fr-BE"/>
        </w:rPr>
        <w:t>deux meilleures performances d’athlètes du même cercle dans chaque discipline et chaque catégorie</w:t>
      </w:r>
      <w:r w:rsidRPr="00F5304F">
        <w:rPr>
          <w:lang w:val="fr-BE"/>
        </w:rPr>
        <w:t>.</w:t>
      </w:r>
    </w:p>
    <w:p w14:paraId="57B00A91" w14:textId="77777777" w:rsidR="00D00B06" w:rsidRPr="00382D3F" w:rsidRDefault="00C468C4">
      <w:pPr>
        <w:pStyle w:val="Standard"/>
        <w:shd w:val="clear" w:color="auto" w:fill="FFFFFF"/>
        <w:jc w:val="both"/>
        <w:rPr>
          <w:lang w:val="fr-BE"/>
        </w:rPr>
      </w:pPr>
      <w:r>
        <w:rPr>
          <w:lang w:val="fr-BE"/>
        </w:rPr>
        <w:t xml:space="preserve">Sur </w:t>
      </w:r>
      <w:bookmarkStart w:id="0" w:name="_GoBack"/>
      <w:bookmarkEnd w:id="0"/>
      <w:r w:rsidRPr="00382D3F">
        <w:rPr>
          <w:lang w:val="fr-BE"/>
        </w:rPr>
        <w:t>base de 7</w:t>
      </w:r>
      <w:r w:rsidR="00874A5B" w:rsidRPr="00382D3F">
        <w:rPr>
          <w:lang w:val="fr-BE"/>
        </w:rPr>
        <w:t xml:space="preserve"> cercles (soit par catégorie et par épreuve un maximum de </w:t>
      </w:r>
      <w:r w:rsidRPr="00382D3F">
        <w:rPr>
          <w:lang w:val="fr-BE"/>
        </w:rPr>
        <w:t>14</w:t>
      </w:r>
      <w:r w:rsidR="00874A5B" w:rsidRPr="00382D3F">
        <w:rPr>
          <w:lang w:val="fr-BE"/>
        </w:rPr>
        <w:t xml:space="preserve"> athlètes représentant les 2 meilleures performances pour chaque cercle) : la</w:t>
      </w:r>
      <w:r w:rsidRPr="00382D3F">
        <w:rPr>
          <w:lang w:val="fr-BE"/>
        </w:rPr>
        <w:t xml:space="preserve"> meilleure performance reçoit 15</w:t>
      </w:r>
      <w:r w:rsidR="00874A5B" w:rsidRPr="00382D3F">
        <w:rPr>
          <w:lang w:val="fr-BE"/>
        </w:rPr>
        <w:t xml:space="preserve"> points, la 2</w:t>
      </w:r>
      <w:r w:rsidR="00874A5B" w:rsidRPr="00382D3F">
        <w:rPr>
          <w:vertAlign w:val="superscript"/>
          <w:lang w:val="fr-BE"/>
        </w:rPr>
        <w:t>ème</w:t>
      </w:r>
      <w:r w:rsidR="00874A5B" w:rsidRPr="00382D3F">
        <w:rPr>
          <w:lang w:val="fr-BE"/>
        </w:rPr>
        <w:t xml:space="preserve"> 1</w:t>
      </w:r>
      <w:r w:rsidRPr="00382D3F">
        <w:rPr>
          <w:lang w:val="fr-BE"/>
        </w:rPr>
        <w:t>3</w:t>
      </w:r>
      <w:r w:rsidR="00874A5B" w:rsidRPr="00382D3F">
        <w:rPr>
          <w:lang w:val="fr-BE"/>
        </w:rPr>
        <w:t xml:space="preserve"> points, la 3</w:t>
      </w:r>
      <w:r w:rsidR="00874A5B" w:rsidRPr="00382D3F">
        <w:rPr>
          <w:vertAlign w:val="superscript"/>
          <w:lang w:val="fr-BE"/>
        </w:rPr>
        <w:t>ème</w:t>
      </w:r>
      <w:r w:rsidR="00874A5B" w:rsidRPr="00382D3F">
        <w:rPr>
          <w:lang w:val="fr-BE"/>
        </w:rPr>
        <w:t xml:space="preserve"> 1</w:t>
      </w:r>
      <w:r w:rsidRPr="00382D3F">
        <w:rPr>
          <w:lang w:val="fr-BE"/>
        </w:rPr>
        <w:t>2</w:t>
      </w:r>
      <w:r w:rsidR="00874A5B" w:rsidRPr="00382D3F">
        <w:rPr>
          <w:lang w:val="fr-BE"/>
        </w:rPr>
        <w:t xml:space="preserve"> points, la 4</w:t>
      </w:r>
      <w:r w:rsidR="00874A5B" w:rsidRPr="00382D3F">
        <w:rPr>
          <w:vertAlign w:val="superscript"/>
          <w:lang w:val="fr-BE"/>
        </w:rPr>
        <w:t>ème</w:t>
      </w:r>
      <w:r w:rsidRPr="00382D3F">
        <w:rPr>
          <w:lang w:val="fr-BE"/>
        </w:rPr>
        <w:t xml:space="preserve"> 11</w:t>
      </w:r>
      <w:r w:rsidR="00874A5B" w:rsidRPr="00382D3F">
        <w:rPr>
          <w:lang w:val="fr-BE"/>
        </w:rPr>
        <w:t xml:space="preserve"> points et ainsi de suite jusqu’à la 1</w:t>
      </w:r>
      <w:r w:rsidRPr="00382D3F">
        <w:rPr>
          <w:lang w:val="fr-BE"/>
        </w:rPr>
        <w:t>4</w:t>
      </w:r>
      <w:r w:rsidR="00874A5B" w:rsidRPr="00382D3F">
        <w:rPr>
          <w:vertAlign w:val="superscript"/>
          <w:lang w:val="fr-BE"/>
        </w:rPr>
        <w:t>ème</w:t>
      </w:r>
      <w:r w:rsidR="00874A5B" w:rsidRPr="00382D3F">
        <w:rPr>
          <w:lang w:val="fr-BE"/>
        </w:rPr>
        <w:t xml:space="preserve"> qui reçoit 1 point.</w:t>
      </w:r>
      <w:r w:rsidR="00874A5B" w:rsidRPr="00382D3F">
        <w:rPr>
          <w:shd w:val="clear" w:color="auto" w:fill="FFFF00"/>
          <w:lang w:val="fr-BE"/>
        </w:rPr>
        <w:t xml:space="preserve"> </w:t>
      </w:r>
    </w:p>
    <w:p w14:paraId="17922F8D" w14:textId="77777777" w:rsidR="00D00B06" w:rsidRPr="00382D3F" w:rsidRDefault="00874A5B">
      <w:pPr>
        <w:pStyle w:val="Standard"/>
        <w:jc w:val="both"/>
        <w:rPr>
          <w:lang w:val="fr-BE"/>
        </w:rPr>
      </w:pPr>
      <w:r w:rsidRPr="00382D3F">
        <w:rPr>
          <w:b/>
          <w:bCs/>
          <w:lang w:val="fr-BE"/>
        </w:rPr>
        <w:t>Seuls les 2 athlètes les mieux classés d’un cercle permettent d’obtenir des points</w:t>
      </w:r>
      <w:r w:rsidRPr="00382D3F">
        <w:rPr>
          <w:lang w:val="fr-BE"/>
        </w:rPr>
        <w:t> ; les autres athlètes de ce cercle ne peuvent plus rentrer en compte pour cette attribution de points.</w:t>
      </w:r>
    </w:p>
    <w:p w14:paraId="5E36E3A7" w14:textId="77777777" w:rsidR="00D00B06" w:rsidRPr="00F5304F" w:rsidRDefault="00874A5B">
      <w:pPr>
        <w:pStyle w:val="Standard"/>
        <w:shd w:val="clear" w:color="auto" w:fill="FFFFFF"/>
        <w:spacing w:after="0" w:line="100" w:lineRule="atLeast"/>
        <w:jc w:val="both"/>
        <w:rPr>
          <w:lang w:val="fr-BE"/>
        </w:rPr>
      </w:pPr>
      <w:r w:rsidRPr="00382D3F">
        <w:rPr>
          <w:lang w:val="fr-BE"/>
        </w:rPr>
        <w:t xml:space="preserve">3/ Les points obtenus lors des </w:t>
      </w:r>
      <w:r w:rsidRPr="00382D3F">
        <w:rPr>
          <w:b/>
          <w:bCs/>
          <w:lang w:val="fr-BE"/>
        </w:rPr>
        <w:t>relais</w:t>
      </w:r>
      <w:r w:rsidRPr="00382D3F">
        <w:rPr>
          <w:lang w:val="fr-BE"/>
        </w:rPr>
        <w:t xml:space="preserve"> sont comptabilisés dans le total des points inter-cercles. Si le relais termine 1</w:t>
      </w:r>
      <w:r w:rsidRPr="00382D3F">
        <w:rPr>
          <w:vertAlign w:val="superscript"/>
          <w:lang w:val="fr-BE"/>
        </w:rPr>
        <w:t>er</w:t>
      </w:r>
      <w:r w:rsidRPr="00382D3F">
        <w:rPr>
          <w:lang w:val="fr-BE"/>
        </w:rPr>
        <w:t>, le club reçoit 2</w:t>
      </w:r>
      <w:r w:rsidR="006B4DE7" w:rsidRPr="00382D3F">
        <w:rPr>
          <w:lang w:val="fr-BE"/>
        </w:rPr>
        <w:t>8</w:t>
      </w:r>
      <w:r w:rsidRPr="00382D3F">
        <w:rPr>
          <w:lang w:val="fr-BE"/>
        </w:rPr>
        <w:t xml:space="preserve"> points ; si le relais termine 2</w:t>
      </w:r>
      <w:r w:rsidRPr="00382D3F">
        <w:rPr>
          <w:vertAlign w:val="superscript"/>
          <w:lang w:val="fr-BE"/>
        </w:rPr>
        <w:t>ème</w:t>
      </w:r>
      <w:r w:rsidRPr="00382D3F">
        <w:rPr>
          <w:lang w:val="fr-BE"/>
        </w:rPr>
        <w:t>, le club reçoit 2</w:t>
      </w:r>
      <w:r w:rsidR="006B4DE7" w:rsidRPr="00382D3F">
        <w:rPr>
          <w:lang w:val="fr-BE"/>
        </w:rPr>
        <w:t>2</w:t>
      </w:r>
      <w:r w:rsidRPr="00382D3F">
        <w:rPr>
          <w:lang w:val="fr-BE"/>
        </w:rPr>
        <w:t xml:space="preserve"> points ; si le relais termine 3</w:t>
      </w:r>
      <w:r w:rsidRPr="00382D3F">
        <w:rPr>
          <w:vertAlign w:val="superscript"/>
          <w:lang w:val="fr-BE"/>
        </w:rPr>
        <w:t>ème</w:t>
      </w:r>
      <w:r w:rsidRPr="00382D3F">
        <w:rPr>
          <w:lang w:val="fr-BE"/>
        </w:rPr>
        <w:t>, le club reçoit 18 points ; si le relais termine 4</w:t>
      </w:r>
      <w:r w:rsidRPr="00382D3F">
        <w:rPr>
          <w:vertAlign w:val="superscript"/>
          <w:lang w:val="fr-BE"/>
        </w:rPr>
        <w:t>ème</w:t>
      </w:r>
      <w:r w:rsidRPr="00382D3F">
        <w:rPr>
          <w:lang w:val="fr-BE"/>
        </w:rPr>
        <w:t>, le club reçoit 1</w:t>
      </w:r>
      <w:r w:rsidR="006B4DE7" w:rsidRPr="00382D3F">
        <w:rPr>
          <w:lang w:val="fr-BE"/>
        </w:rPr>
        <w:t>4</w:t>
      </w:r>
      <w:r w:rsidRPr="00382D3F">
        <w:rPr>
          <w:lang w:val="fr-BE"/>
        </w:rPr>
        <w:t xml:space="preserve"> points ; si le relais termine 5</w:t>
      </w:r>
      <w:r w:rsidRPr="00382D3F">
        <w:rPr>
          <w:vertAlign w:val="superscript"/>
          <w:lang w:val="fr-BE"/>
        </w:rPr>
        <w:t>ème</w:t>
      </w:r>
      <w:r w:rsidRPr="00382D3F">
        <w:rPr>
          <w:lang w:val="fr-BE"/>
        </w:rPr>
        <w:t>, le club reçoit 1</w:t>
      </w:r>
      <w:r w:rsidR="006B4DE7" w:rsidRPr="00382D3F">
        <w:rPr>
          <w:lang w:val="fr-BE"/>
        </w:rPr>
        <w:t>0</w:t>
      </w:r>
      <w:r w:rsidRPr="00382D3F">
        <w:rPr>
          <w:lang w:val="fr-BE"/>
        </w:rPr>
        <w:t xml:space="preserve"> points ; si le relais termine 6</w:t>
      </w:r>
      <w:r w:rsidRPr="00382D3F">
        <w:rPr>
          <w:vertAlign w:val="superscript"/>
          <w:lang w:val="fr-BE"/>
        </w:rPr>
        <w:t>ème</w:t>
      </w:r>
      <w:r w:rsidRPr="00382D3F">
        <w:rPr>
          <w:lang w:val="fr-BE"/>
        </w:rPr>
        <w:t xml:space="preserve">, le club reçoit </w:t>
      </w:r>
      <w:r w:rsidR="006B4DE7" w:rsidRPr="00382D3F">
        <w:rPr>
          <w:lang w:val="fr-BE"/>
        </w:rPr>
        <w:t>6</w:t>
      </w:r>
      <w:r w:rsidRPr="00382D3F">
        <w:rPr>
          <w:lang w:val="fr-BE"/>
        </w:rPr>
        <w:t xml:space="preserve"> points ; </w:t>
      </w:r>
      <w:r w:rsidR="006B4DE7" w:rsidRPr="00382D3F">
        <w:rPr>
          <w:lang w:val="fr-BE"/>
        </w:rPr>
        <w:t xml:space="preserve">et </w:t>
      </w:r>
      <w:r w:rsidRPr="00382D3F">
        <w:rPr>
          <w:lang w:val="fr-BE"/>
        </w:rPr>
        <w:t>si le relais termine 7</w:t>
      </w:r>
      <w:r w:rsidRPr="00382D3F">
        <w:rPr>
          <w:vertAlign w:val="superscript"/>
          <w:lang w:val="fr-BE"/>
        </w:rPr>
        <w:t>ème</w:t>
      </w:r>
      <w:r w:rsidRPr="00382D3F">
        <w:rPr>
          <w:lang w:val="fr-BE"/>
        </w:rPr>
        <w:t xml:space="preserve">, le club reçoit </w:t>
      </w:r>
      <w:r w:rsidR="006B4DE7" w:rsidRPr="00382D3F">
        <w:rPr>
          <w:lang w:val="fr-BE"/>
        </w:rPr>
        <w:t>2 points</w:t>
      </w:r>
      <w:r w:rsidRPr="00382D3F">
        <w:rPr>
          <w:lang w:val="fr-BE"/>
        </w:rPr>
        <w:t>.</w:t>
      </w:r>
    </w:p>
    <w:p w14:paraId="7AC856AE" w14:textId="77777777" w:rsidR="00D00B06" w:rsidRPr="00F5304F" w:rsidRDefault="00874A5B">
      <w:pPr>
        <w:pStyle w:val="Standard"/>
        <w:jc w:val="both"/>
        <w:rPr>
          <w:lang w:val="fr-BE"/>
        </w:rPr>
      </w:pPr>
      <w:r w:rsidRPr="00F5304F">
        <w:rPr>
          <w:b/>
          <w:bCs/>
          <w:lang w:val="fr-BE"/>
        </w:rPr>
        <w:t>Les clubs ne se verront octroyer qu’une seule fois des points pour les relais.</w:t>
      </w:r>
    </w:p>
    <w:p w14:paraId="72B24951" w14:textId="77777777" w:rsidR="00D00B06" w:rsidRPr="00F5304F" w:rsidRDefault="00874A5B">
      <w:pPr>
        <w:pStyle w:val="Standard"/>
        <w:jc w:val="both"/>
        <w:rPr>
          <w:lang w:val="fr-BE"/>
        </w:rPr>
      </w:pPr>
      <w:r w:rsidRPr="00F5304F">
        <w:rPr>
          <w:b/>
          <w:bCs/>
          <w:lang w:val="fr-BE"/>
        </w:rPr>
        <w:t>Les cercles ne peuvent dispatcher leurs athlètes dans plusieurs équipes mixtes s’ils ont un nombre suffisant d’athlètes pour constituer une équipe complète.</w:t>
      </w:r>
    </w:p>
    <w:p w14:paraId="3CB3AF39" w14:textId="77777777" w:rsidR="00D00B06" w:rsidRPr="00F5304F" w:rsidRDefault="00874A5B">
      <w:pPr>
        <w:pStyle w:val="Standard"/>
        <w:jc w:val="both"/>
        <w:rPr>
          <w:lang w:val="fr-BE"/>
        </w:rPr>
      </w:pPr>
      <w:r w:rsidRPr="00F5304F">
        <w:rPr>
          <w:lang w:val="fr-BE"/>
        </w:rPr>
        <w:t xml:space="preserve">Dans le cas où les relais sont composés d’une équipe mixte, les points seront répartis de part égale dans les différents cercles composant l’équipe. </w:t>
      </w:r>
    </w:p>
    <w:p w14:paraId="5455EEDA" w14:textId="77777777" w:rsidR="00D00B06" w:rsidRPr="00F5304F" w:rsidRDefault="00874A5B">
      <w:pPr>
        <w:pStyle w:val="Standard"/>
        <w:jc w:val="both"/>
        <w:rPr>
          <w:lang w:val="fr-BE"/>
        </w:rPr>
      </w:pPr>
      <w:r w:rsidRPr="00F5304F">
        <w:rPr>
          <w:lang w:val="fr-BE"/>
        </w:rPr>
        <w:t>Exemples :</w:t>
      </w:r>
    </w:p>
    <w:p w14:paraId="7FB91688" w14:textId="77777777" w:rsidR="00D00B06" w:rsidRPr="00F5304F" w:rsidRDefault="00874A5B">
      <w:pPr>
        <w:pStyle w:val="Standard"/>
        <w:jc w:val="both"/>
        <w:rPr>
          <w:lang w:val="fr-BE"/>
        </w:rPr>
      </w:pPr>
      <w:r w:rsidRPr="00F5304F">
        <w:rPr>
          <w:lang w:val="fr-BE"/>
        </w:rPr>
        <w:t>- si un cercle dispose de 6 athlètes, il doit aligner une équipe complète et les 2 athlètes restants dans une seule équipe mixte</w:t>
      </w:r>
    </w:p>
    <w:p w14:paraId="7AA24A7A" w14:textId="77777777" w:rsidR="00505B2F" w:rsidRPr="00382D3F" w:rsidRDefault="00874A5B">
      <w:pPr>
        <w:pStyle w:val="Standard"/>
        <w:jc w:val="both"/>
        <w:rPr>
          <w:lang w:val="fr-BE"/>
        </w:rPr>
      </w:pPr>
      <w:r w:rsidRPr="00F5304F">
        <w:rPr>
          <w:lang w:val="fr-BE"/>
        </w:rPr>
        <w:t xml:space="preserve">- si le club </w:t>
      </w:r>
      <w:r w:rsidRPr="00382D3F">
        <w:rPr>
          <w:lang w:val="fr-BE"/>
        </w:rPr>
        <w:t xml:space="preserve">A aligne trois athlètes dans une équipe mixte et que celle-ci remporte la première place, le club A obtient </w:t>
      </w:r>
      <w:r w:rsidR="006D126B" w:rsidRPr="00382D3F">
        <w:rPr>
          <w:lang w:val="fr-BE"/>
        </w:rPr>
        <w:t>21</w:t>
      </w:r>
      <w:r w:rsidRPr="00382D3F">
        <w:rPr>
          <w:lang w:val="fr-BE"/>
        </w:rPr>
        <w:t xml:space="preserve"> points (2</w:t>
      </w:r>
      <w:r w:rsidR="006D126B" w:rsidRPr="00382D3F">
        <w:rPr>
          <w:lang w:val="fr-BE"/>
        </w:rPr>
        <w:t>8</w:t>
      </w:r>
      <w:r w:rsidRPr="00382D3F">
        <w:rPr>
          <w:lang w:val="fr-BE"/>
        </w:rPr>
        <w:t xml:space="preserve"> :4*3). Si le club A aligne une autre équipe qui obtient la 4</w:t>
      </w:r>
      <w:r w:rsidRPr="00382D3F">
        <w:rPr>
          <w:vertAlign w:val="superscript"/>
          <w:lang w:val="fr-BE"/>
        </w:rPr>
        <w:t>ème</w:t>
      </w:r>
      <w:r w:rsidRPr="00382D3F">
        <w:rPr>
          <w:lang w:val="fr-BE"/>
        </w:rPr>
        <w:t xml:space="preserve"> place (1</w:t>
      </w:r>
      <w:r w:rsidR="00C349D3" w:rsidRPr="00382D3F">
        <w:rPr>
          <w:lang w:val="fr-BE"/>
        </w:rPr>
        <w:t>4</w:t>
      </w:r>
      <w:r w:rsidRPr="00382D3F">
        <w:rPr>
          <w:lang w:val="fr-BE"/>
        </w:rPr>
        <w:t xml:space="preserve"> points), il sera tenu compte du résultat de l’équipe mixte.</w:t>
      </w:r>
    </w:p>
    <w:p w14:paraId="3F1019E4" w14:textId="77777777" w:rsidR="00DB055F" w:rsidRPr="00382D3F" w:rsidRDefault="00DB055F">
      <w:pPr>
        <w:pStyle w:val="Standard"/>
        <w:jc w:val="both"/>
        <w:rPr>
          <w:b/>
          <w:bCs/>
          <w:sz w:val="8"/>
          <w:szCs w:val="8"/>
          <w:lang w:val="fr-BE"/>
        </w:rPr>
      </w:pPr>
    </w:p>
    <w:p w14:paraId="67BE0522" w14:textId="77777777" w:rsidR="00D00B06" w:rsidRPr="00F5304F" w:rsidRDefault="00874A5B">
      <w:pPr>
        <w:pStyle w:val="Standard"/>
        <w:jc w:val="both"/>
        <w:rPr>
          <w:lang w:val="fr-BE"/>
        </w:rPr>
      </w:pPr>
      <w:r w:rsidRPr="00382D3F">
        <w:rPr>
          <w:b/>
          <w:bCs/>
          <w:lang w:val="fr-BE"/>
        </w:rPr>
        <w:t>A chaque manche, on additionne toutes les sources de points (nombre de participants, deux meilleurs athlètes dans chaque discipline et chaque catégorie, relais) et on obtient un total pour chaque cercle</w:t>
      </w:r>
      <w:r w:rsidRPr="00382D3F">
        <w:rPr>
          <w:lang w:val="fr-BE"/>
        </w:rPr>
        <w:t>. Le cercle vainqueur de la manche est celui qui attein</w:t>
      </w:r>
      <w:r w:rsidR="00EC4157" w:rsidRPr="00382D3F">
        <w:rPr>
          <w:lang w:val="fr-BE"/>
        </w:rPr>
        <w:t>t le plus grand total et gagne 7</w:t>
      </w:r>
      <w:r w:rsidRPr="00382D3F">
        <w:rPr>
          <w:lang w:val="fr-BE"/>
        </w:rPr>
        <w:t xml:space="preserve"> points. Le cercle qui se classe 2</w:t>
      </w:r>
      <w:r w:rsidRPr="00382D3F">
        <w:rPr>
          <w:vertAlign w:val="superscript"/>
          <w:lang w:val="fr-BE"/>
        </w:rPr>
        <w:t>ème</w:t>
      </w:r>
      <w:r w:rsidRPr="00382D3F">
        <w:rPr>
          <w:lang w:val="fr-BE"/>
        </w:rPr>
        <w:t xml:space="preserve"> obtient </w:t>
      </w:r>
      <w:r w:rsidR="00EC4157" w:rsidRPr="00382D3F">
        <w:rPr>
          <w:lang w:val="fr-BE"/>
        </w:rPr>
        <w:t>6</w:t>
      </w:r>
      <w:r w:rsidRPr="00382D3F">
        <w:rPr>
          <w:lang w:val="fr-BE"/>
        </w:rPr>
        <w:t xml:space="preserve"> points, le 3</w:t>
      </w:r>
      <w:r w:rsidRPr="00382D3F">
        <w:rPr>
          <w:vertAlign w:val="superscript"/>
          <w:lang w:val="fr-BE"/>
        </w:rPr>
        <w:t>ème</w:t>
      </w:r>
      <w:r w:rsidRPr="00382D3F">
        <w:rPr>
          <w:lang w:val="fr-BE"/>
        </w:rPr>
        <w:t xml:space="preserve"> </w:t>
      </w:r>
      <w:r w:rsidR="00EC4157" w:rsidRPr="00382D3F">
        <w:rPr>
          <w:lang w:val="fr-BE"/>
        </w:rPr>
        <w:t>5</w:t>
      </w:r>
      <w:r w:rsidRPr="00382D3F">
        <w:rPr>
          <w:lang w:val="fr-BE"/>
        </w:rPr>
        <w:t xml:space="preserve"> points, le 4</w:t>
      </w:r>
      <w:r w:rsidRPr="00382D3F">
        <w:rPr>
          <w:vertAlign w:val="superscript"/>
          <w:lang w:val="fr-BE"/>
        </w:rPr>
        <w:t>ème</w:t>
      </w:r>
      <w:r w:rsidRPr="00382D3F">
        <w:rPr>
          <w:lang w:val="fr-BE"/>
        </w:rPr>
        <w:t xml:space="preserve"> </w:t>
      </w:r>
      <w:r w:rsidR="00EC4157" w:rsidRPr="00382D3F">
        <w:rPr>
          <w:lang w:val="fr-BE"/>
        </w:rPr>
        <w:t>4</w:t>
      </w:r>
      <w:r w:rsidRPr="00382D3F">
        <w:rPr>
          <w:lang w:val="fr-BE"/>
        </w:rPr>
        <w:t xml:space="preserve"> points, le 5</w:t>
      </w:r>
      <w:r w:rsidRPr="00382D3F">
        <w:rPr>
          <w:vertAlign w:val="superscript"/>
          <w:lang w:val="fr-BE"/>
        </w:rPr>
        <w:t>ème</w:t>
      </w:r>
      <w:r w:rsidRPr="00382D3F">
        <w:rPr>
          <w:lang w:val="fr-BE"/>
        </w:rPr>
        <w:t xml:space="preserve"> </w:t>
      </w:r>
      <w:r w:rsidR="00EC4157" w:rsidRPr="00382D3F">
        <w:rPr>
          <w:lang w:val="fr-BE"/>
        </w:rPr>
        <w:t>3</w:t>
      </w:r>
      <w:r w:rsidRPr="00382D3F">
        <w:rPr>
          <w:lang w:val="fr-BE"/>
        </w:rPr>
        <w:t xml:space="preserve"> points, </w:t>
      </w:r>
      <w:proofErr w:type="spellStart"/>
      <w:r w:rsidRPr="00382D3F">
        <w:rPr>
          <w:lang w:val="fr-BE"/>
        </w:rPr>
        <w:t>etc</w:t>
      </w:r>
      <w:proofErr w:type="spellEnd"/>
      <w:r w:rsidRPr="00382D3F">
        <w:rPr>
          <w:lang w:val="fr-BE"/>
        </w:rPr>
        <w:t xml:space="preserve"> jusqu'au </w:t>
      </w:r>
      <w:r w:rsidR="00EC4157" w:rsidRPr="00382D3F">
        <w:rPr>
          <w:lang w:val="fr-BE"/>
        </w:rPr>
        <w:t>7</w:t>
      </w:r>
      <w:r w:rsidRPr="00382D3F">
        <w:rPr>
          <w:vertAlign w:val="superscript"/>
          <w:lang w:val="fr-BE"/>
        </w:rPr>
        <w:t>ème</w:t>
      </w:r>
      <w:r w:rsidRPr="00382D3F">
        <w:rPr>
          <w:lang w:val="fr-BE"/>
        </w:rPr>
        <w:t xml:space="preserve"> qui reçoit</w:t>
      </w:r>
      <w:r w:rsidRPr="00505B2F">
        <w:rPr>
          <w:lang w:val="fr-BE"/>
        </w:rPr>
        <w:t xml:space="preserve"> 1 point</w:t>
      </w:r>
      <w:r w:rsidRPr="00F5304F">
        <w:rPr>
          <w:lang w:val="fr-BE"/>
        </w:rPr>
        <w:t xml:space="preserve">. Si un cercle ne présente aucun athlète, il ne reçoit pas de points à la manche concernée. </w:t>
      </w:r>
    </w:p>
    <w:p w14:paraId="7FD7EA3A" w14:textId="77777777" w:rsidR="00D00B06" w:rsidRPr="00F5304F" w:rsidRDefault="00874A5B">
      <w:pPr>
        <w:pStyle w:val="Standard"/>
        <w:jc w:val="both"/>
        <w:rPr>
          <w:lang w:val="fr-BE"/>
        </w:rPr>
      </w:pPr>
      <w:r w:rsidRPr="00F5304F">
        <w:rPr>
          <w:lang w:val="fr-BE"/>
        </w:rPr>
        <w:t>En cas d’ex-aequo : le cercle ayant le plus de victoires toutes catégories et disciplines confondues l’emportera, s’il n’y a pas de victoire on comptabilisera les 2</w:t>
      </w:r>
      <w:r w:rsidRPr="00F5304F">
        <w:rPr>
          <w:vertAlign w:val="superscript"/>
          <w:lang w:val="fr-BE"/>
        </w:rPr>
        <w:t>èmes</w:t>
      </w:r>
      <w:r w:rsidRPr="00F5304F">
        <w:rPr>
          <w:lang w:val="fr-BE"/>
        </w:rPr>
        <w:t xml:space="preserve"> places, et ainsi de suite …</w:t>
      </w:r>
    </w:p>
    <w:p w14:paraId="19419D19" w14:textId="77777777" w:rsidR="00D00B06" w:rsidRPr="00F5304F" w:rsidRDefault="00874A5B">
      <w:pPr>
        <w:pStyle w:val="Standard"/>
        <w:jc w:val="both"/>
        <w:rPr>
          <w:lang w:val="fr-BE"/>
        </w:rPr>
      </w:pPr>
      <w:r w:rsidRPr="00F5304F">
        <w:rPr>
          <w:lang w:val="fr-BE"/>
        </w:rPr>
        <w:lastRenderedPageBreak/>
        <w:t>Ces points (</w:t>
      </w:r>
      <w:r w:rsidRPr="00382D3F">
        <w:rPr>
          <w:lang w:val="fr-BE"/>
        </w:rPr>
        <w:t xml:space="preserve">maximum </w:t>
      </w:r>
      <w:r w:rsidR="00EC4157" w:rsidRPr="00382D3F">
        <w:rPr>
          <w:lang w:val="fr-BE"/>
        </w:rPr>
        <w:t>7</w:t>
      </w:r>
      <w:r w:rsidRPr="00F5304F">
        <w:rPr>
          <w:lang w:val="fr-BE"/>
        </w:rPr>
        <w:t xml:space="preserve"> par manche pour le cercle vainqueur) entrent en ligne de compte dans un </w:t>
      </w:r>
      <w:r w:rsidRPr="00F5304F">
        <w:rPr>
          <w:b/>
          <w:bCs/>
          <w:lang w:val="fr-BE"/>
        </w:rPr>
        <w:t>classement général pour toutes les journées de compétition</w:t>
      </w:r>
      <w:r w:rsidRPr="00F5304F">
        <w:rPr>
          <w:lang w:val="fr-BE"/>
        </w:rPr>
        <w:t>.</w:t>
      </w:r>
    </w:p>
    <w:p w14:paraId="05347C76" w14:textId="77777777" w:rsidR="00D00B06" w:rsidRPr="00F5304F" w:rsidRDefault="00874A5B" w:rsidP="00DB055F">
      <w:pPr>
        <w:pStyle w:val="Standard"/>
        <w:jc w:val="both"/>
        <w:rPr>
          <w:lang w:val="fr-BE"/>
        </w:rPr>
      </w:pPr>
      <w:r w:rsidRPr="00F5304F">
        <w:rPr>
          <w:lang w:val="fr-BE"/>
        </w:rPr>
        <w:t>Au terme de la saison, une coupe est remise au cercle vainqueur du classement général des inter-cercles.</w:t>
      </w:r>
    </w:p>
    <w:p w14:paraId="49976D12" w14:textId="77777777" w:rsidR="00D00B06" w:rsidRPr="00F5304F" w:rsidRDefault="00874A5B">
      <w:pPr>
        <w:pStyle w:val="Standard"/>
        <w:spacing w:after="0" w:line="100" w:lineRule="atLeast"/>
        <w:jc w:val="both"/>
        <w:rPr>
          <w:lang w:val="fr-BE"/>
        </w:rPr>
      </w:pPr>
      <w:r>
        <w:rPr>
          <w:lang w:val="fr-BE"/>
        </w:rPr>
        <w:t>15. En fin de saison, les responsables et entraîneurs sont invités à une réunion, durant laquelle est évaluée la saison écoulée avec les améliorations à apporter, ainsi qu’une ébauche du programme de la saison suivante.</w:t>
      </w:r>
    </w:p>
    <w:p w14:paraId="514019D7" w14:textId="77777777" w:rsidR="00D00B06" w:rsidRPr="00F5304F" w:rsidRDefault="00D00B06">
      <w:pPr>
        <w:pStyle w:val="Standard"/>
        <w:spacing w:after="0" w:line="100" w:lineRule="atLeast"/>
        <w:jc w:val="both"/>
        <w:rPr>
          <w:lang w:val="fr-BE"/>
        </w:rPr>
      </w:pPr>
    </w:p>
    <w:p w14:paraId="232C1FD4" w14:textId="77777777" w:rsidR="00D00B06" w:rsidRPr="00F5304F" w:rsidRDefault="00D00B06">
      <w:pPr>
        <w:pStyle w:val="Standard"/>
        <w:spacing w:after="0" w:line="100" w:lineRule="atLeast"/>
        <w:jc w:val="both"/>
        <w:rPr>
          <w:lang w:val="fr-BE"/>
        </w:rPr>
      </w:pPr>
    </w:p>
    <w:sectPr w:rsidR="00D00B06" w:rsidRPr="00F5304F">
      <w:footerReference w:type="default" r:id="rId8"/>
      <w:pgSz w:w="11906" w:h="16838"/>
      <w:pgMar w:top="1440" w:right="1440" w:bottom="1440" w:left="1440" w:header="0" w:footer="0" w:gutter="0"/>
      <w:cols w:space="720"/>
      <w:formProt w:val="0"/>
      <w:docGrid w:linePitch="42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192A3" w14:textId="77777777" w:rsidR="00210484" w:rsidRDefault="00210484">
      <w:pPr>
        <w:spacing w:after="0" w:line="240" w:lineRule="auto"/>
      </w:pPr>
      <w:r>
        <w:separator/>
      </w:r>
    </w:p>
  </w:endnote>
  <w:endnote w:type="continuationSeparator" w:id="0">
    <w:p w14:paraId="6A4F6E84" w14:textId="77777777" w:rsidR="00210484" w:rsidRDefault="00210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Bold">
    <w:panose1 w:val="00000000000000000000"/>
    <w:charset w:val="00"/>
    <w:family w:val="roman"/>
    <w:notTrueType/>
    <w:pitch w:val="default"/>
  </w:font>
  <w:font w:name="Calibri,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BA7FB" w14:textId="77777777" w:rsidR="00D00B06" w:rsidRDefault="00874A5B">
    <w:pPr>
      <w:pStyle w:val="Pieddepage"/>
      <w:jc w:val="center"/>
    </w:pPr>
    <w:r>
      <w:fldChar w:fldCharType="begin"/>
    </w:r>
    <w:r>
      <w:instrText>PAGE</w:instrText>
    </w:r>
    <w:r>
      <w:fldChar w:fldCharType="separate"/>
    </w:r>
    <w:r w:rsidR="00EC4157">
      <w:rPr>
        <w:noProof/>
      </w:rPr>
      <w:t>1</w:t>
    </w:r>
    <w:r>
      <w:fldChar w:fldCharType="end"/>
    </w:r>
  </w:p>
  <w:p w14:paraId="5A784C5B" w14:textId="77777777" w:rsidR="00D00B06" w:rsidRDefault="00D00B0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CDA91" w14:textId="77777777" w:rsidR="00210484" w:rsidRDefault="00210484">
      <w:pPr>
        <w:spacing w:after="0" w:line="240" w:lineRule="auto"/>
      </w:pPr>
      <w:r>
        <w:separator/>
      </w:r>
    </w:p>
  </w:footnote>
  <w:footnote w:type="continuationSeparator" w:id="0">
    <w:p w14:paraId="76A37323" w14:textId="77777777" w:rsidR="00210484" w:rsidRDefault="002104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D1755B"/>
    <w:multiLevelType w:val="multilevel"/>
    <w:tmpl w:val="EC9A585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597C3815"/>
    <w:multiLevelType w:val="multilevel"/>
    <w:tmpl w:val="9C168F9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7D9D4270"/>
    <w:multiLevelType w:val="multilevel"/>
    <w:tmpl w:val="2E9A3CF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0B06"/>
    <w:rsid w:val="000B1EEC"/>
    <w:rsid w:val="001C098F"/>
    <w:rsid w:val="001E5798"/>
    <w:rsid w:val="00210484"/>
    <w:rsid w:val="002E56D5"/>
    <w:rsid w:val="00362562"/>
    <w:rsid w:val="00382D3F"/>
    <w:rsid w:val="00505B2F"/>
    <w:rsid w:val="006B4DE7"/>
    <w:rsid w:val="006B6ED1"/>
    <w:rsid w:val="006D126B"/>
    <w:rsid w:val="00874A5B"/>
    <w:rsid w:val="009D008A"/>
    <w:rsid w:val="00A614AB"/>
    <w:rsid w:val="00AD3AB2"/>
    <w:rsid w:val="00B52959"/>
    <w:rsid w:val="00C349D3"/>
    <w:rsid w:val="00C468C4"/>
    <w:rsid w:val="00D00B06"/>
    <w:rsid w:val="00D626F7"/>
    <w:rsid w:val="00DB055F"/>
    <w:rsid w:val="00EC4157"/>
    <w:rsid w:val="00F53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3D327"/>
  <w15:docId w15:val="{C0DB14B9-589E-4761-A4CF-5B60296E8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rPr>
      <w:rFonts w:ascii="Calibri" w:eastAsia="Arial Unicode MS" w:hAnsi="Calibri" w:cs="Calibri"/>
      <w:color w:val="00000A"/>
      <w:lang w:val="en-GB"/>
    </w:rPr>
  </w:style>
  <w:style w:type="character" w:customStyle="1" w:styleId="LienInternet">
    <w:name w:val="Lien Internet"/>
    <w:basedOn w:val="DefaultParagraphFont"/>
    <w:rPr>
      <w:color w:val="0563C1"/>
      <w:u w:val="single"/>
      <w:lang w:val="fr-FR" w:eastAsia="fr-FR" w:bidi="fr-FR"/>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sz w:val="20"/>
      <w:szCs w:val="20"/>
    </w:rPr>
  </w:style>
  <w:style w:type="character" w:customStyle="1" w:styleId="CommentSubjectChar">
    <w:name w:val="Comment Subject Char"/>
    <w:basedOn w:val="CommentTextChar"/>
    <w:rPr>
      <w:b/>
      <w:bCs/>
      <w:sz w:val="20"/>
      <w:szCs w:val="20"/>
    </w:rPr>
  </w:style>
  <w:style w:type="character" w:customStyle="1" w:styleId="BalloonTextChar">
    <w:name w:val="Balloon Text Char"/>
    <w:basedOn w:val="DefaultParagraphFont"/>
    <w:rPr>
      <w:rFonts w:ascii="Tahoma" w:hAnsi="Tahoma" w:cs="Tahoma"/>
      <w:sz w:val="16"/>
      <w:szCs w:val="16"/>
    </w:rPr>
  </w:style>
  <w:style w:type="character" w:customStyle="1" w:styleId="ListLabel1">
    <w:name w:val="ListLabel 1"/>
    <w:rPr>
      <w:rFonts w:cs="Courier New"/>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ListLabel2">
    <w:name w:val="ListLabel 2"/>
    <w:rPr>
      <w:rFonts w:cs="Symbol"/>
    </w:rPr>
  </w:style>
  <w:style w:type="character" w:customStyle="1" w:styleId="ListLabel3">
    <w:name w:val="ListLabel 3"/>
    <w:rPr>
      <w:rFonts w:cs="Courier New"/>
    </w:rPr>
  </w:style>
  <w:style w:type="character" w:customStyle="1" w:styleId="ListLabel4">
    <w:name w:val="ListLabel 4"/>
    <w:rPr>
      <w:rFonts w:cs="Wingdings"/>
    </w:rPr>
  </w:style>
  <w:style w:type="character" w:customStyle="1" w:styleId="ListLabel5">
    <w:name w:val="ListLabel 5"/>
    <w:rPr>
      <w:rFonts w:cs="Symbol"/>
    </w:rPr>
  </w:style>
  <w:style w:type="character" w:customStyle="1" w:styleId="ListLabel6">
    <w:name w:val="ListLabel 6"/>
    <w:rPr>
      <w:rFonts w:cs="Courier New"/>
    </w:rPr>
  </w:style>
  <w:style w:type="character" w:customStyle="1" w:styleId="ListLabel7">
    <w:name w:val="ListLabel 7"/>
    <w:rPr>
      <w:rFonts w:cs="Wingdings"/>
    </w:rPr>
  </w:style>
  <w:style w:type="character" w:customStyle="1" w:styleId="ListLabel8">
    <w:name w:val="ListLabel 8"/>
    <w:rPr>
      <w:rFonts w:cs="Symbol"/>
    </w:rPr>
  </w:style>
  <w:style w:type="character" w:customStyle="1" w:styleId="ListLabel9">
    <w:name w:val="ListLabel 9"/>
    <w:rPr>
      <w:rFonts w:cs="Courier New"/>
    </w:rPr>
  </w:style>
  <w:style w:type="character" w:customStyle="1" w:styleId="ListLabel10">
    <w:name w:val="ListLabel 10"/>
    <w:rPr>
      <w:rFonts w:cs="Wingdings"/>
    </w:rPr>
  </w:style>
  <w:style w:type="character" w:customStyle="1" w:styleId="ListLabel11">
    <w:name w:val="ListLabel 11"/>
    <w:rPr>
      <w:rFonts w:cs="Symbol"/>
    </w:rPr>
  </w:style>
  <w:style w:type="character" w:customStyle="1" w:styleId="ListLabel12">
    <w:name w:val="ListLabel 12"/>
    <w:rPr>
      <w:rFonts w:cs="Courier New"/>
    </w:rPr>
  </w:style>
  <w:style w:type="character" w:customStyle="1" w:styleId="ListLabel13">
    <w:name w:val="ListLabel 13"/>
    <w:rPr>
      <w:rFonts w:cs="Wingdings"/>
    </w:rPr>
  </w:style>
  <w:style w:type="character" w:customStyle="1" w:styleId="ListLabel14">
    <w:name w:val="ListLabel 14"/>
    <w:rPr>
      <w:rFonts w:cs="Symbol"/>
    </w:rPr>
  </w:style>
  <w:style w:type="character" w:customStyle="1" w:styleId="ListLabel15">
    <w:name w:val="ListLabel 15"/>
    <w:rPr>
      <w:rFonts w:cs="Courier New"/>
    </w:rPr>
  </w:style>
  <w:style w:type="character" w:customStyle="1" w:styleId="ListLabel16">
    <w:name w:val="ListLabel 16"/>
    <w:rPr>
      <w:rFonts w:cs="Wingdings"/>
    </w:rPr>
  </w:style>
  <w:style w:type="character" w:customStyle="1" w:styleId="ListLabel17">
    <w:name w:val="ListLabel 17"/>
    <w:rPr>
      <w:rFonts w:cs="Symbol"/>
    </w:rPr>
  </w:style>
  <w:style w:type="character" w:customStyle="1" w:styleId="ListLabel18">
    <w:name w:val="ListLabel 18"/>
    <w:rPr>
      <w:rFonts w:cs="Courier New"/>
    </w:rPr>
  </w:style>
  <w:style w:type="character" w:customStyle="1" w:styleId="ListLabel19">
    <w:name w:val="ListLabel 19"/>
    <w:rPr>
      <w:rFonts w:cs="Wingdings"/>
    </w:rPr>
  </w:style>
  <w:style w:type="character" w:customStyle="1" w:styleId="ListLabel20">
    <w:name w:val="ListLabel 20"/>
    <w:rPr>
      <w:rFonts w:cs="Symbol"/>
    </w:rPr>
  </w:style>
  <w:style w:type="character" w:customStyle="1" w:styleId="ListLabel21">
    <w:name w:val="ListLabel 21"/>
    <w:rPr>
      <w:rFonts w:cs="Courier New"/>
    </w:rPr>
  </w:style>
  <w:style w:type="character" w:customStyle="1" w:styleId="ListLabel22">
    <w:name w:val="ListLabel 22"/>
    <w:rPr>
      <w:rFonts w:cs="Wingdings"/>
    </w:rPr>
  </w:style>
  <w:style w:type="character" w:customStyle="1" w:styleId="ListLabel23">
    <w:name w:val="ListLabel 23"/>
    <w:rPr>
      <w:rFonts w:cs="Symbol"/>
    </w:rPr>
  </w:style>
  <w:style w:type="character" w:customStyle="1" w:styleId="ListLabel24">
    <w:name w:val="ListLabel 24"/>
    <w:rPr>
      <w:rFonts w:cs="Courier New"/>
    </w:rPr>
  </w:style>
  <w:style w:type="character" w:customStyle="1" w:styleId="ListLabel25">
    <w:name w:val="ListLabel 25"/>
    <w:rPr>
      <w:rFonts w:cs="Wingdings"/>
    </w:rPr>
  </w:style>
  <w:style w:type="character" w:customStyle="1" w:styleId="ListLabel26">
    <w:name w:val="ListLabel 26"/>
    <w:rPr>
      <w:rFonts w:cs="Symbol"/>
    </w:rPr>
  </w:style>
  <w:style w:type="character" w:customStyle="1" w:styleId="ListLabel27">
    <w:name w:val="ListLabel 27"/>
    <w:rPr>
      <w:rFonts w:cs="Courier New"/>
    </w:rPr>
  </w:style>
  <w:style w:type="character" w:customStyle="1" w:styleId="ListLabel28">
    <w:name w:val="ListLabel 28"/>
    <w:rPr>
      <w:rFonts w:cs="Wingdings"/>
    </w:rPr>
  </w:style>
  <w:style w:type="paragraph" w:customStyle="1" w:styleId="Titre">
    <w:name w:val="Titre"/>
    <w:basedOn w:val="Standard"/>
    <w:next w:val="Corpsdetexte"/>
    <w:pPr>
      <w:keepNext/>
      <w:spacing w:before="240" w:after="120"/>
    </w:pPr>
    <w:rPr>
      <w:rFonts w:ascii="Arial" w:hAnsi="Arial" w:cs="Arial Unicode MS"/>
      <w:sz w:val="28"/>
      <w:szCs w:val="28"/>
    </w:rPr>
  </w:style>
  <w:style w:type="paragraph" w:customStyle="1" w:styleId="Corpsdetexte">
    <w:name w:val="Corps de texte"/>
    <w:basedOn w:val="Standard"/>
    <w:pPr>
      <w:spacing w:after="120"/>
    </w:pPr>
  </w:style>
  <w:style w:type="paragraph" w:customStyle="1" w:styleId="Liste">
    <w:name w:val="Liste"/>
    <w:basedOn w:val="Corpsdetexte"/>
  </w:style>
  <w:style w:type="paragraph" w:customStyle="1" w:styleId="Lgende">
    <w:name w:val="Légende"/>
    <w:basedOn w:val="Standard"/>
    <w:pPr>
      <w:suppressLineNumbers/>
      <w:spacing w:before="120" w:after="120"/>
    </w:pPr>
    <w:rPr>
      <w:i/>
      <w:iCs/>
      <w:sz w:val="24"/>
      <w:szCs w:val="24"/>
    </w:rPr>
  </w:style>
  <w:style w:type="paragraph" w:customStyle="1" w:styleId="Index">
    <w:name w:val="Index"/>
    <w:basedOn w:val="Standard"/>
    <w:pPr>
      <w:suppressLineNumbers/>
    </w:pPr>
  </w:style>
  <w:style w:type="paragraph" w:customStyle="1" w:styleId="Titreprincipal">
    <w:name w:val="Titre principal"/>
    <w:basedOn w:val="Standard"/>
    <w:next w:val="Sous-titre"/>
    <w:pPr>
      <w:keepNext/>
      <w:spacing w:before="240" w:after="120"/>
      <w:jc w:val="center"/>
    </w:pPr>
    <w:rPr>
      <w:rFonts w:ascii="Arial" w:hAnsi="Arial" w:cs="Arial Unicode MS"/>
      <w:b/>
      <w:bCs/>
      <w:sz w:val="28"/>
      <w:szCs w:val="28"/>
    </w:rPr>
  </w:style>
  <w:style w:type="paragraph" w:customStyle="1" w:styleId="Sous-titre">
    <w:name w:val="Sous-titre"/>
    <w:basedOn w:val="Titre"/>
    <w:next w:val="Corpsdetexte"/>
    <w:pPr>
      <w:jc w:val="center"/>
    </w:pPr>
    <w:rPr>
      <w:i/>
      <w:iCs/>
    </w:rPr>
  </w:style>
  <w:style w:type="paragraph" w:styleId="Caption">
    <w:name w:val="caption"/>
    <w:basedOn w:val="Standard"/>
    <w:pPr>
      <w:suppressLineNumbers/>
      <w:spacing w:before="120" w:after="120"/>
    </w:pPr>
    <w:rPr>
      <w:i/>
      <w:iCs/>
      <w:sz w:val="24"/>
      <w:szCs w:val="24"/>
    </w:rPr>
  </w:style>
  <w:style w:type="paragraph" w:styleId="ListParagraph">
    <w:name w:val="List Paragraph"/>
    <w:basedOn w:val="Standard"/>
    <w:pPr>
      <w:ind w:left="720"/>
      <w:contextualSpacing/>
    </w:pPr>
  </w:style>
  <w:style w:type="paragraph" w:styleId="CommentText">
    <w:name w:val="annotation text"/>
    <w:basedOn w:val="Standard"/>
    <w:pPr>
      <w:spacing w:line="100" w:lineRule="atLeast"/>
    </w:pPr>
    <w:rPr>
      <w:sz w:val="20"/>
      <w:szCs w:val="20"/>
    </w:rPr>
  </w:style>
  <w:style w:type="paragraph" w:styleId="CommentSubject">
    <w:name w:val="annotation subject"/>
    <w:basedOn w:val="CommentText"/>
    <w:rPr>
      <w:b/>
      <w:bCs/>
    </w:rPr>
  </w:style>
  <w:style w:type="paragraph" w:styleId="BalloonText">
    <w:name w:val="Balloon Text"/>
    <w:basedOn w:val="Standard"/>
    <w:pPr>
      <w:spacing w:after="0" w:line="100" w:lineRule="atLeast"/>
    </w:pPr>
    <w:rPr>
      <w:rFonts w:ascii="Tahoma" w:hAnsi="Tahoma" w:cs="Tahoma"/>
      <w:sz w:val="16"/>
      <w:szCs w:val="16"/>
    </w:rPr>
  </w:style>
  <w:style w:type="paragraph" w:customStyle="1" w:styleId="En-tte">
    <w:name w:val="En-tête"/>
    <w:basedOn w:val="Standard"/>
    <w:pPr>
      <w:suppressLineNumbers/>
      <w:tabs>
        <w:tab w:val="center" w:pos="4986"/>
        <w:tab w:val="right" w:pos="9972"/>
      </w:tabs>
    </w:pPr>
  </w:style>
  <w:style w:type="paragraph" w:customStyle="1" w:styleId="Pieddepage">
    <w:name w:val="Pied de page"/>
    <w:basedOn w:val="Standard"/>
    <w:pPr>
      <w:suppressLineNumbers/>
      <w:tabs>
        <w:tab w:val="center" w:pos="4986"/>
        <w:tab w:val="right" w:pos="99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jhainaut@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1786</Words>
  <Characters>10183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NLMK</Company>
  <LinksUpToDate>false</LinksUpToDate>
  <CharactersWithSpaces>11946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Liénard Stéphanie</dc:creator>
  <cp:lastModifiedBy>Laurent Lai</cp:lastModifiedBy>
  <cp:revision>9</cp:revision>
  <cp:lastPrinted>2019-02-15T20:00:00Z</cp:lastPrinted>
  <dcterms:created xsi:type="dcterms:W3CDTF">2019-02-15T19:50:00Z</dcterms:created>
  <dcterms:modified xsi:type="dcterms:W3CDTF">2020-02-15T14:17:00Z</dcterms:modified>
</cp:coreProperties>
</file>